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D8A" w:rsidRDefault="00DC3D8A" w:rsidP="00DC3D8A">
      <w:pPr>
        <w:pStyle w:val="Nzev"/>
        <w:spacing w:after="120"/>
        <w:ind w:left="2124" w:firstLine="708"/>
        <w:jc w:val="left"/>
        <w:outlineLvl w:val="0"/>
      </w:pPr>
    </w:p>
    <w:p w:rsidR="00DC3D8A" w:rsidRPr="001D7CF3" w:rsidRDefault="00DC3D8A" w:rsidP="00DC3D8A">
      <w:pPr>
        <w:jc w:val="center"/>
        <w:rPr>
          <w:rFonts w:ascii="Arial" w:hAnsi="Arial" w:cs="Arial"/>
          <w:b/>
        </w:rPr>
      </w:pPr>
      <w:r w:rsidRPr="001D7CF3">
        <w:rPr>
          <w:rFonts w:ascii="Arial" w:hAnsi="Arial" w:cs="Arial"/>
          <w:b/>
        </w:rPr>
        <w:t>PROTOKOL O PR</w:t>
      </w:r>
      <w:r w:rsidR="0049770E">
        <w:rPr>
          <w:rFonts w:ascii="Arial" w:hAnsi="Arial" w:cs="Arial"/>
          <w:b/>
        </w:rPr>
        <w:t>Ů</w:t>
      </w:r>
      <w:r w:rsidRPr="001D7CF3">
        <w:rPr>
          <w:rFonts w:ascii="Arial" w:hAnsi="Arial" w:cs="Arial"/>
          <w:b/>
        </w:rPr>
        <w:t>BĚHU VÝBĚROVÉHO ŘÍZENÍ</w:t>
      </w:r>
    </w:p>
    <w:p w:rsidR="00DC3D8A" w:rsidRPr="001D7CF3" w:rsidRDefault="00DC3D8A" w:rsidP="00DC3D8A">
      <w:pPr>
        <w:jc w:val="center"/>
        <w:outlineLvl w:val="0"/>
        <w:rPr>
          <w:rFonts w:ascii="Arial" w:hAnsi="Arial" w:cs="Arial"/>
          <w:i/>
        </w:rPr>
      </w:pPr>
      <w:r w:rsidRPr="001D7CF3">
        <w:rPr>
          <w:rFonts w:ascii="Arial" w:hAnsi="Arial" w:cs="Arial"/>
          <w:i/>
        </w:rPr>
        <w:t>veřejné zakázky</w:t>
      </w:r>
      <w:r w:rsidR="004E3C6E">
        <w:rPr>
          <w:rFonts w:ascii="Arial" w:hAnsi="Arial" w:cs="Arial"/>
          <w:i/>
        </w:rPr>
        <w:t xml:space="preserve"> malého rozsahu</w:t>
      </w:r>
      <w:r w:rsidRPr="001D7CF3">
        <w:rPr>
          <w:rFonts w:ascii="Arial" w:hAnsi="Arial" w:cs="Arial"/>
          <w:i/>
        </w:rPr>
        <w:t xml:space="preserve"> s názvem:</w:t>
      </w:r>
    </w:p>
    <w:p w:rsidR="00DC3D8A" w:rsidRDefault="00DC3D8A" w:rsidP="00DC3D8A">
      <w:pPr>
        <w:jc w:val="center"/>
        <w:outlineLvl w:val="0"/>
        <w:rPr>
          <w:rFonts w:ascii="Arial" w:hAnsi="Arial" w:cs="Arial"/>
          <w:i/>
          <w:sz w:val="28"/>
          <w:szCs w:val="28"/>
          <w:highlight w:val="lightGray"/>
        </w:rPr>
      </w:pPr>
    </w:p>
    <w:p w:rsidR="00DC3D8A" w:rsidRPr="001D7CF3" w:rsidRDefault="00DC3D8A" w:rsidP="00DC3D8A">
      <w:pPr>
        <w:jc w:val="center"/>
        <w:outlineLvl w:val="0"/>
        <w:rPr>
          <w:rFonts w:ascii="Arial" w:hAnsi="Arial" w:cs="Arial"/>
          <w:i/>
        </w:rPr>
      </w:pPr>
      <w:r w:rsidRPr="001D7CF3">
        <w:rPr>
          <w:rFonts w:ascii="Arial" w:hAnsi="Arial" w:cs="Arial"/>
          <w:i/>
          <w:highlight w:val="yellow"/>
        </w:rPr>
        <w:t>NÁZEV VEŘEJNÉ ZAKÁZKY</w:t>
      </w:r>
      <w:r w:rsidRPr="001D7CF3">
        <w:rPr>
          <w:rFonts w:ascii="Arial" w:hAnsi="Arial" w:cs="Arial"/>
          <w:i/>
        </w:rPr>
        <w:t xml:space="preserve"> </w:t>
      </w:r>
    </w:p>
    <w:p w:rsidR="00DC3D8A" w:rsidRPr="006A5503" w:rsidRDefault="00DC3D8A" w:rsidP="00DC3D8A">
      <w:pPr>
        <w:jc w:val="both"/>
        <w:rPr>
          <w:rFonts w:ascii="Arial" w:hAnsi="Arial" w:cs="Arial"/>
          <w:sz w:val="20"/>
          <w:szCs w:val="20"/>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Tato veřejná zakázka je ve smyslu </w:t>
      </w:r>
      <w:proofErr w:type="spellStart"/>
      <w:r w:rsidRPr="008A20DA">
        <w:rPr>
          <w:rFonts w:ascii="Arial" w:hAnsi="Arial" w:cs="Arial"/>
          <w:sz w:val="22"/>
          <w:szCs w:val="22"/>
        </w:rPr>
        <w:t>ust</w:t>
      </w:r>
      <w:proofErr w:type="spellEnd"/>
      <w:r w:rsidRPr="008A20DA">
        <w:rPr>
          <w:rFonts w:ascii="Arial" w:hAnsi="Arial" w:cs="Arial"/>
          <w:sz w:val="22"/>
          <w:szCs w:val="22"/>
        </w:rPr>
        <w:t>. § 27 zákona č. 134/2016 Sb., o zadávání veřejných zakázek</w:t>
      </w:r>
      <w:r w:rsidR="004E3C6E">
        <w:rPr>
          <w:rFonts w:ascii="Arial" w:hAnsi="Arial" w:cs="Arial"/>
          <w:sz w:val="22"/>
          <w:szCs w:val="22"/>
        </w:rPr>
        <w:t>, ve znění pozdějších předpisů</w:t>
      </w:r>
      <w:r w:rsidRPr="008A20DA">
        <w:rPr>
          <w:rFonts w:ascii="Arial" w:hAnsi="Arial" w:cs="Arial"/>
          <w:sz w:val="22"/>
          <w:szCs w:val="22"/>
        </w:rPr>
        <w:t xml:space="preserve"> (dále jen „zákon“), veřejnou zakázkou malého rozsahu, na kterou se vztahuje výjimka dle § 31 zákona.</w:t>
      </w:r>
    </w:p>
    <w:p w:rsidR="00DC3D8A" w:rsidRPr="008A20DA" w:rsidRDefault="00DC3D8A" w:rsidP="00DC3D8A">
      <w:pPr>
        <w:jc w:val="both"/>
        <w:rPr>
          <w:rFonts w:ascii="Arial" w:hAnsi="Arial" w:cs="Arial"/>
          <w:sz w:val="22"/>
          <w:szCs w:val="22"/>
        </w:rPr>
      </w:pPr>
    </w:p>
    <w:p w:rsidR="00DC3D8A" w:rsidRPr="008A20DA" w:rsidRDefault="00DC3D8A" w:rsidP="00DC3D8A">
      <w:pPr>
        <w:rPr>
          <w:rFonts w:ascii="Arial" w:hAnsi="Arial" w:cs="Arial"/>
          <w:b/>
          <w:sz w:val="22"/>
          <w:szCs w:val="22"/>
        </w:rPr>
      </w:pPr>
      <w:r w:rsidRPr="008A20DA">
        <w:rPr>
          <w:rFonts w:ascii="Arial" w:hAnsi="Arial" w:cs="Arial"/>
          <w:b/>
          <w:sz w:val="22"/>
          <w:szCs w:val="22"/>
        </w:rPr>
        <w:t>Identifikace zadavatele</w:t>
      </w: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2"/>
        <w:gridCol w:w="5597"/>
      </w:tblGrid>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Zadavatel:</w:t>
            </w:r>
          </w:p>
        </w:tc>
        <w:tc>
          <w:tcPr>
            <w:tcW w:w="3188" w:type="pct"/>
            <w:vAlign w:val="center"/>
          </w:tcPr>
          <w:p w:rsidR="00DC3D8A" w:rsidRPr="008A20DA" w:rsidRDefault="00DC3D8A" w:rsidP="00DB7160">
            <w:pPr>
              <w:autoSpaceDE w:val="0"/>
              <w:autoSpaceDN w:val="0"/>
              <w:adjustRightInd w:val="0"/>
              <w:rPr>
                <w:rFonts w:ascii="Arial" w:hAnsi="Arial" w:cs="Arial"/>
                <w:b/>
                <w:bCs/>
                <w:color w:val="000000"/>
                <w:sz w:val="22"/>
                <w:szCs w:val="22"/>
              </w:rPr>
            </w:pPr>
            <w:r w:rsidRPr="008A20DA">
              <w:rPr>
                <w:rFonts w:ascii="Arial" w:hAnsi="Arial" w:cs="Arial"/>
                <w:b/>
                <w:sz w:val="22"/>
                <w:szCs w:val="22"/>
              </w:rPr>
              <w:t xml:space="preserve">Česká republika – </w:t>
            </w:r>
            <w:r w:rsidRPr="008A20DA">
              <w:rPr>
                <w:rFonts w:ascii="Arial" w:hAnsi="Arial" w:cs="Arial"/>
                <w:b/>
                <w:sz w:val="22"/>
                <w:szCs w:val="22"/>
                <w:highlight w:val="yellow"/>
              </w:rPr>
              <w:t xml:space="preserve">Státní pozemkový úřad, Krajský pozemkový úřad pro </w:t>
            </w:r>
            <w:proofErr w:type="spellStart"/>
            <w:r w:rsidRPr="008A20DA">
              <w:rPr>
                <w:rFonts w:ascii="Arial" w:hAnsi="Arial" w:cs="Arial"/>
                <w:b/>
                <w:sz w:val="22"/>
                <w:szCs w:val="22"/>
                <w:highlight w:val="yellow"/>
              </w:rPr>
              <w:t>xxxx</w:t>
            </w:r>
            <w:proofErr w:type="spellEnd"/>
            <w:r w:rsidRPr="008A20DA">
              <w:rPr>
                <w:rFonts w:ascii="Arial" w:hAnsi="Arial" w:cs="Arial"/>
                <w:b/>
                <w:sz w:val="22"/>
                <w:szCs w:val="22"/>
                <w:highlight w:val="yellow"/>
              </w:rPr>
              <w:t xml:space="preserve"> kraj, Pobočka </w:t>
            </w:r>
            <w:proofErr w:type="spellStart"/>
            <w:r w:rsidRPr="008A20DA">
              <w:rPr>
                <w:rFonts w:ascii="Arial" w:hAnsi="Arial" w:cs="Arial"/>
                <w:b/>
                <w:sz w:val="22"/>
                <w:szCs w:val="22"/>
                <w:highlight w:val="yellow"/>
              </w:rPr>
              <w:t>xxx</w:t>
            </w:r>
            <w:proofErr w:type="spellEnd"/>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Sídlo:</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Zastoupený:</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IČO:</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01312774</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DIČ:</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CZ 01312774</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sz w:val="22"/>
                <w:szCs w:val="22"/>
              </w:rPr>
              <w:t>ID Datové schránky:</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z49per3</w:t>
            </w: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proofErr w:type="gramStart"/>
            <w:r w:rsidRPr="008A20DA">
              <w:rPr>
                <w:rFonts w:ascii="Arial" w:hAnsi="Arial" w:cs="Arial"/>
                <w:b/>
                <w:bCs/>
                <w:i/>
                <w:color w:val="000000"/>
                <w:sz w:val="22"/>
                <w:szCs w:val="22"/>
              </w:rPr>
              <w:t>Č.j.</w:t>
            </w:r>
            <w:proofErr w:type="gramEnd"/>
            <w:r w:rsidRPr="008A20DA">
              <w:rPr>
                <w:rFonts w:ascii="Arial" w:hAnsi="Arial" w:cs="Arial"/>
                <w:b/>
                <w:bCs/>
                <w:i/>
                <w:color w:val="000000"/>
                <w:sz w:val="22"/>
                <w:szCs w:val="22"/>
              </w:rPr>
              <w:t xml:space="preserve"> / Spis. zn.:</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p>
        </w:tc>
      </w:tr>
      <w:tr w:rsidR="00DC3D8A" w:rsidRPr="008A20DA" w:rsidTr="00DB7160">
        <w:trPr>
          <w:trHeight w:val="362"/>
        </w:trPr>
        <w:tc>
          <w:tcPr>
            <w:tcW w:w="1812" w:type="pct"/>
            <w:shd w:val="clear" w:color="auto" w:fill="F2F2F2"/>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Druh veřejné zakázky:</w:t>
            </w:r>
          </w:p>
        </w:tc>
        <w:tc>
          <w:tcPr>
            <w:tcW w:w="3188" w:type="pct"/>
            <w:vAlign w:val="center"/>
          </w:tcPr>
          <w:p w:rsidR="00DC3D8A" w:rsidRPr="008A20DA" w:rsidRDefault="00DC3D8A" w:rsidP="00DB7160">
            <w:pPr>
              <w:autoSpaceDE w:val="0"/>
              <w:autoSpaceDN w:val="0"/>
              <w:adjustRightInd w:val="0"/>
              <w:rPr>
                <w:rFonts w:ascii="Arial" w:hAnsi="Arial" w:cs="Arial"/>
                <w:sz w:val="22"/>
                <w:szCs w:val="22"/>
              </w:rPr>
            </w:pPr>
            <w:r w:rsidRPr="008A20DA">
              <w:rPr>
                <w:rFonts w:ascii="Arial" w:hAnsi="Arial" w:cs="Arial"/>
                <w:sz w:val="22"/>
                <w:szCs w:val="22"/>
              </w:rPr>
              <w:t>Služby</w:t>
            </w:r>
            <w:r w:rsidR="001130C0">
              <w:rPr>
                <w:rFonts w:ascii="Arial" w:hAnsi="Arial" w:cs="Arial"/>
                <w:sz w:val="22"/>
                <w:szCs w:val="22"/>
              </w:rPr>
              <w:t xml:space="preserve"> / Dodávky</w:t>
            </w:r>
          </w:p>
        </w:tc>
      </w:tr>
      <w:tr w:rsidR="00DC3D8A" w:rsidRPr="008A20DA" w:rsidTr="00DB7160">
        <w:trPr>
          <w:trHeight w:val="362"/>
        </w:trPr>
        <w:tc>
          <w:tcPr>
            <w:tcW w:w="1812" w:type="pct"/>
            <w:shd w:val="clear" w:color="auto" w:fill="D9D9D9"/>
            <w:vAlign w:val="center"/>
          </w:tcPr>
          <w:p w:rsidR="00DC3D8A" w:rsidRPr="008A20DA" w:rsidRDefault="00DC3D8A" w:rsidP="00DB7160">
            <w:pPr>
              <w:autoSpaceDE w:val="0"/>
              <w:autoSpaceDN w:val="0"/>
              <w:adjustRightInd w:val="0"/>
              <w:rPr>
                <w:rFonts w:ascii="Arial" w:hAnsi="Arial" w:cs="Arial"/>
                <w:b/>
                <w:bCs/>
                <w:i/>
                <w:color w:val="000000"/>
                <w:sz w:val="22"/>
                <w:szCs w:val="22"/>
              </w:rPr>
            </w:pPr>
            <w:r w:rsidRPr="008A20DA">
              <w:rPr>
                <w:rFonts w:ascii="Arial" w:hAnsi="Arial" w:cs="Arial"/>
                <w:b/>
                <w:bCs/>
                <w:i/>
                <w:color w:val="000000"/>
                <w:sz w:val="22"/>
                <w:szCs w:val="22"/>
              </w:rPr>
              <w:t>Druh výběrového řízení:</w:t>
            </w:r>
          </w:p>
        </w:tc>
        <w:tc>
          <w:tcPr>
            <w:tcW w:w="3188" w:type="pct"/>
            <w:vAlign w:val="center"/>
          </w:tcPr>
          <w:p w:rsidR="00DC3D8A" w:rsidRPr="008A20DA" w:rsidRDefault="00DC3D8A" w:rsidP="00DB7160">
            <w:pPr>
              <w:autoSpaceDE w:val="0"/>
              <w:autoSpaceDN w:val="0"/>
              <w:adjustRightInd w:val="0"/>
              <w:rPr>
                <w:rFonts w:ascii="Arial" w:hAnsi="Arial" w:cs="Arial"/>
                <w:bCs/>
                <w:color w:val="000000"/>
                <w:sz w:val="22"/>
                <w:szCs w:val="22"/>
              </w:rPr>
            </w:pPr>
            <w:r w:rsidRPr="008A20DA">
              <w:rPr>
                <w:rFonts w:ascii="Arial" w:hAnsi="Arial" w:cs="Arial"/>
                <w:sz w:val="22"/>
                <w:szCs w:val="22"/>
              </w:rPr>
              <w:t xml:space="preserve">Dle bodu </w:t>
            </w:r>
            <w:r w:rsidRPr="008A20DA">
              <w:rPr>
                <w:rFonts w:ascii="Arial" w:hAnsi="Arial" w:cs="Arial"/>
                <w:sz w:val="22"/>
                <w:szCs w:val="22"/>
                <w:highlight w:val="yellow"/>
              </w:rPr>
              <w:t>……</w:t>
            </w:r>
            <w:r w:rsidRPr="008A20DA">
              <w:rPr>
                <w:rFonts w:ascii="Arial" w:hAnsi="Arial" w:cs="Arial"/>
                <w:sz w:val="22"/>
                <w:szCs w:val="22"/>
              </w:rPr>
              <w:t xml:space="preserve"> Směrnice o zadávání veřejných zakázek </w:t>
            </w:r>
            <w:r w:rsidRPr="008A20DA">
              <w:rPr>
                <w:rFonts w:ascii="Arial" w:hAnsi="Arial" w:cs="Arial"/>
                <w:sz w:val="22"/>
                <w:szCs w:val="22"/>
              </w:rPr>
              <w:br/>
              <w:t xml:space="preserve">č. SM 07/16 </w:t>
            </w:r>
          </w:p>
        </w:tc>
      </w:tr>
    </w:tbl>
    <w:p w:rsidR="00DC3D8A" w:rsidRPr="008A20DA" w:rsidRDefault="00DC3D8A" w:rsidP="00DC3D8A">
      <w:pPr>
        <w:rPr>
          <w:rFonts w:ascii="Arial" w:hAnsi="Arial" w:cs="Arial"/>
          <w:b/>
          <w:sz w:val="22"/>
          <w:szCs w:val="22"/>
        </w:rPr>
      </w:pPr>
    </w:p>
    <w:p w:rsidR="00DC3D8A" w:rsidRPr="008A20DA" w:rsidRDefault="00DC3D8A" w:rsidP="00DC3D8A">
      <w:pPr>
        <w:rPr>
          <w:rFonts w:ascii="Arial" w:hAnsi="Arial" w:cs="Arial"/>
          <w:b/>
          <w:sz w:val="22"/>
          <w:szCs w:val="22"/>
        </w:rPr>
      </w:pPr>
    </w:p>
    <w:tbl>
      <w:tblPr>
        <w:tblW w:w="48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2"/>
        <w:gridCol w:w="5597"/>
      </w:tblGrid>
      <w:tr w:rsidR="00DC3D8A" w:rsidRPr="008A20DA" w:rsidTr="00DB7160">
        <w:trPr>
          <w:trHeight w:val="362"/>
        </w:trPr>
        <w:tc>
          <w:tcPr>
            <w:tcW w:w="1812" w:type="pct"/>
            <w:shd w:val="clear" w:color="auto" w:fill="D9D9D9"/>
            <w:vAlign w:val="center"/>
          </w:tcPr>
          <w:p w:rsidR="00DC3D8A" w:rsidRPr="008A20DA" w:rsidRDefault="00DC3D8A" w:rsidP="00DB7160">
            <w:pPr>
              <w:rPr>
                <w:rFonts w:ascii="Arial" w:hAnsi="Arial" w:cs="Arial"/>
                <w:i/>
                <w:sz w:val="22"/>
                <w:szCs w:val="22"/>
              </w:rPr>
            </w:pPr>
            <w:r w:rsidRPr="008A20DA">
              <w:rPr>
                <w:rFonts w:ascii="Arial" w:hAnsi="Arial" w:cs="Arial"/>
                <w:b/>
                <w:i/>
                <w:sz w:val="22"/>
                <w:szCs w:val="22"/>
              </w:rPr>
              <w:t>Termín pro podání nabídek:</w:t>
            </w:r>
            <w:r w:rsidRPr="008A20DA">
              <w:rPr>
                <w:rFonts w:ascii="Arial" w:hAnsi="Arial" w:cs="Arial"/>
                <w:i/>
                <w:sz w:val="22"/>
                <w:szCs w:val="22"/>
              </w:rPr>
              <w:t xml:space="preserve"> </w:t>
            </w:r>
          </w:p>
        </w:tc>
        <w:tc>
          <w:tcPr>
            <w:tcW w:w="3188" w:type="pct"/>
            <w:vAlign w:val="center"/>
          </w:tcPr>
          <w:p w:rsidR="00DC3D8A" w:rsidRPr="008A20DA" w:rsidRDefault="00DC3D8A" w:rsidP="00DB7160">
            <w:pPr>
              <w:ind w:right="284"/>
              <w:rPr>
                <w:rFonts w:ascii="Arial" w:hAnsi="Arial" w:cs="Arial"/>
                <w:sz w:val="22"/>
                <w:szCs w:val="22"/>
              </w:rPr>
            </w:pPr>
          </w:p>
        </w:tc>
      </w:tr>
      <w:tr w:rsidR="00DC3D8A" w:rsidRPr="008A20DA" w:rsidTr="00DB7160">
        <w:trPr>
          <w:trHeight w:val="362"/>
        </w:trPr>
        <w:tc>
          <w:tcPr>
            <w:tcW w:w="1812" w:type="pct"/>
            <w:shd w:val="clear" w:color="auto" w:fill="D9D9D9"/>
            <w:vAlign w:val="center"/>
          </w:tcPr>
          <w:p w:rsidR="00DC3D8A" w:rsidRPr="008A20DA" w:rsidRDefault="00DC3D8A" w:rsidP="00DB7160">
            <w:pPr>
              <w:rPr>
                <w:rFonts w:ascii="Arial" w:hAnsi="Arial" w:cs="Arial"/>
                <w:i/>
                <w:sz w:val="22"/>
                <w:szCs w:val="22"/>
              </w:rPr>
            </w:pPr>
            <w:r w:rsidRPr="008A20DA">
              <w:rPr>
                <w:rFonts w:ascii="Arial" w:hAnsi="Arial" w:cs="Arial"/>
                <w:b/>
                <w:i/>
                <w:sz w:val="22"/>
                <w:szCs w:val="22"/>
              </w:rPr>
              <w:t>Termín otevírání obálek:</w:t>
            </w:r>
            <w:r w:rsidRPr="008A20DA">
              <w:rPr>
                <w:rFonts w:ascii="Arial" w:hAnsi="Arial" w:cs="Arial"/>
                <w:i/>
                <w:sz w:val="22"/>
                <w:szCs w:val="22"/>
              </w:rPr>
              <w:t xml:space="preserve"> </w:t>
            </w:r>
          </w:p>
        </w:tc>
        <w:tc>
          <w:tcPr>
            <w:tcW w:w="3188" w:type="pct"/>
            <w:vAlign w:val="center"/>
          </w:tcPr>
          <w:p w:rsidR="00DC3D8A" w:rsidRPr="008A20DA" w:rsidRDefault="00DC3D8A" w:rsidP="00DB7160">
            <w:pPr>
              <w:autoSpaceDE w:val="0"/>
              <w:autoSpaceDN w:val="0"/>
              <w:adjustRightInd w:val="0"/>
              <w:rPr>
                <w:rFonts w:ascii="Arial" w:hAnsi="Arial" w:cs="Arial"/>
                <w:bCs/>
                <w:i/>
                <w:color w:val="000000"/>
                <w:sz w:val="22"/>
                <w:szCs w:val="22"/>
              </w:rPr>
            </w:pPr>
          </w:p>
        </w:tc>
      </w:tr>
    </w:tbl>
    <w:p w:rsidR="00DC3D8A" w:rsidRPr="008A20DA" w:rsidRDefault="00DC3D8A" w:rsidP="00DC3D8A">
      <w:pPr>
        <w:rPr>
          <w:rFonts w:ascii="Arial" w:hAnsi="Arial" w:cs="Arial"/>
          <w:b/>
          <w:sz w:val="22"/>
          <w:szCs w:val="22"/>
        </w:rPr>
      </w:pPr>
    </w:p>
    <w:p w:rsidR="00DC3D8A" w:rsidRPr="008A20DA" w:rsidRDefault="00DC3D8A" w:rsidP="001A164B">
      <w:pPr>
        <w:tabs>
          <w:tab w:val="left" w:pos="2160"/>
          <w:tab w:val="left" w:pos="2340"/>
        </w:tabs>
        <w:spacing w:line="276" w:lineRule="auto"/>
        <w:jc w:val="both"/>
        <w:rPr>
          <w:rFonts w:ascii="Arial" w:hAnsi="Arial" w:cs="Arial"/>
          <w:sz w:val="22"/>
          <w:szCs w:val="22"/>
        </w:rPr>
      </w:pPr>
      <w:r w:rsidRPr="008A20DA">
        <w:rPr>
          <w:rFonts w:ascii="Arial" w:hAnsi="Arial" w:cs="Arial"/>
          <w:sz w:val="22"/>
          <w:szCs w:val="22"/>
        </w:rPr>
        <w:t xml:space="preserve">Komise zahájila svoji činnost dne </w:t>
      </w:r>
      <w:r w:rsidRPr="008A20DA">
        <w:rPr>
          <w:rFonts w:ascii="Arial" w:hAnsi="Arial" w:cs="Arial"/>
          <w:sz w:val="22"/>
          <w:szCs w:val="22"/>
          <w:highlight w:val="yellow"/>
        </w:rPr>
        <w:fldChar w:fldCharType="begin">
          <w:ffData>
            <w:name w:val="Text12"/>
            <w:enabled/>
            <w:calcOnExit w:val="0"/>
            <w:textInput>
              <w:default w:val="DD.MM.RRRR"/>
            </w:textInput>
          </w:ffData>
        </w:fldChar>
      </w:r>
      <w:bookmarkStart w:id="0" w:name="Text12"/>
      <w:r w:rsidRPr="008A20DA">
        <w:rPr>
          <w:rFonts w:ascii="Arial" w:hAnsi="Arial" w:cs="Arial"/>
          <w:sz w:val="22"/>
          <w:szCs w:val="22"/>
          <w:highlight w:val="yellow"/>
        </w:rPr>
        <w:instrText xml:space="preserve"> FORMTEXT </w:instrText>
      </w:r>
      <w:r w:rsidRPr="008A20DA">
        <w:rPr>
          <w:rFonts w:ascii="Arial" w:hAnsi="Arial" w:cs="Arial"/>
          <w:sz w:val="22"/>
          <w:szCs w:val="22"/>
          <w:highlight w:val="yellow"/>
        </w:rPr>
      </w:r>
      <w:r w:rsidRPr="008A20DA">
        <w:rPr>
          <w:rFonts w:ascii="Arial" w:hAnsi="Arial" w:cs="Arial"/>
          <w:sz w:val="22"/>
          <w:szCs w:val="22"/>
          <w:highlight w:val="yellow"/>
        </w:rPr>
        <w:fldChar w:fldCharType="separate"/>
      </w:r>
      <w:r w:rsidRPr="008A20DA">
        <w:rPr>
          <w:rFonts w:ascii="Arial" w:hAnsi="Arial" w:cs="Arial"/>
          <w:noProof/>
          <w:sz w:val="22"/>
          <w:szCs w:val="22"/>
          <w:highlight w:val="yellow"/>
        </w:rPr>
        <w:t>DD.MM.RRRR</w:t>
      </w:r>
      <w:r w:rsidRPr="008A20DA">
        <w:rPr>
          <w:rFonts w:ascii="Arial" w:hAnsi="Arial" w:cs="Arial"/>
          <w:sz w:val="22"/>
          <w:szCs w:val="22"/>
          <w:highlight w:val="yellow"/>
        </w:rPr>
        <w:fldChar w:fldCharType="end"/>
      </w:r>
      <w:bookmarkEnd w:id="0"/>
      <w:r w:rsidRPr="008A20DA">
        <w:rPr>
          <w:rFonts w:ascii="Arial" w:hAnsi="Arial" w:cs="Arial"/>
          <w:sz w:val="22"/>
          <w:szCs w:val="22"/>
        </w:rPr>
        <w:t xml:space="preserve"> v </w:t>
      </w:r>
      <w:r w:rsidRPr="008A20DA">
        <w:rPr>
          <w:rFonts w:ascii="Arial" w:hAnsi="Arial" w:cs="Arial"/>
          <w:sz w:val="22"/>
          <w:szCs w:val="22"/>
          <w:highlight w:val="yellow"/>
        </w:rPr>
        <w:fldChar w:fldCharType="begin">
          <w:ffData>
            <w:name w:val="Text35"/>
            <w:enabled/>
            <w:calcOnExit w:val="0"/>
            <w:textInput>
              <w:default w:val="XX.XX"/>
            </w:textInput>
          </w:ffData>
        </w:fldChar>
      </w:r>
      <w:bookmarkStart w:id="1" w:name="Text35"/>
      <w:r w:rsidRPr="008A20DA">
        <w:rPr>
          <w:rFonts w:ascii="Arial" w:hAnsi="Arial" w:cs="Arial"/>
          <w:sz w:val="22"/>
          <w:szCs w:val="22"/>
          <w:highlight w:val="yellow"/>
        </w:rPr>
        <w:instrText xml:space="preserve"> FORMTEXT </w:instrText>
      </w:r>
      <w:r w:rsidRPr="008A20DA">
        <w:rPr>
          <w:rFonts w:ascii="Arial" w:hAnsi="Arial" w:cs="Arial"/>
          <w:sz w:val="22"/>
          <w:szCs w:val="22"/>
          <w:highlight w:val="yellow"/>
        </w:rPr>
      </w:r>
      <w:r w:rsidRPr="008A20DA">
        <w:rPr>
          <w:rFonts w:ascii="Arial" w:hAnsi="Arial" w:cs="Arial"/>
          <w:sz w:val="22"/>
          <w:szCs w:val="22"/>
          <w:highlight w:val="yellow"/>
        </w:rPr>
        <w:fldChar w:fldCharType="separate"/>
      </w:r>
      <w:r w:rsidRPr="008A20DA">
        <w:rPr>
          <w:rFonts w:ascii="Arial" w:hAnsi="Arial" w:cs="Arial"/>
          <w:noProof/>
          <w:sz w:val="22"/>
          <w:szCs w:val="22"/>
          <w:highlight w:val="yellow"/>
        </w:rPr>
        <w:t>XX.XX</w:t>
      </w:r>
      <w:r w:rsidRPr="008A20DA">
        <w:rPr>
          <w:rFonts w:ascii="Arial" w:hAnsi="Arial" w:cs="Arial"/>
          <w:sz w:val="22"/>
          <w:szCs w:val="22"/>
          <w:highlight w:val="yellow"/>
        </w:rPr>
        <w:fldChar w:fldCharType="end"/>
      </w:r>
      <w:bookmarkEnd w:id="1"/>
      <w:r w:rsidRPr="008A20DA">
        <w:rPr>
          <w:rFonts w:ascii="Arial" w:hAnsi="Arial" w:cs="Arial"/>
          <w:sz w:val="22"/>
          <w:szCs w:val="22"/>
        </w:rPr>
        <w:t xml:space="preserve"> hod. v kanceláři č…. </w:t>
      </w:r>
      <w:r w:rsidRPr="008A20DA">
        <w:rPr>
          <w:rFonts w:ascii="Arial" w:hAnsi="Arial" w:cs="Arial"/>
          <w:i/>
          <w:sz w:val="22"/>
          <w:szCs w:val="22"/>
        </w:rPr>
        <w:t>(doplnění přesné adresy</w:t>
      </w:r>
      <w:r w:rsidRPr="008A20DA">
        <w:rPr>
          <w:rFonts w:ascii="Arial" w:hAnsi="Arial" w:cs="Arial"/>
          <w:sz w:val="22"/>
          <w:szCs w:val="22"/>
        </w:rPr>
        <w:t xml:space="preserve">) na základě jejího svolání zadavatelem. </w:t>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Komise se sešla v tomto složení: </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tabs>
          <w:tab w:val="left" w:pos="2160"/>
        </w:tabs>
        <w:spacing w:line="276" w:lineRule="auto"/>
        <w:jc w:val="both"/>
        <w:rPr>
          <w:rFonts w:ascii="Arial" w:hAnsi="Arial" w:cs="Arial"/>
          <w:i/>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b/>
          <w:sz w:val="22"/>
          <w:szCs w:val="22"/>
        </w:rPr>
        <w:t xml:space="preserve"> </w:t>
      </w:r>
      <w:r w:rsidRPr="008A20DA">
        <w:rPr>
          <w:rFonts w:ascii="Arial" w:hAnsi="Arial" w:cs="Arial"/>
          <w:i/>
          <w:sz w:val="22"/>
          <w:szCs w:val="22"/>
          <w:highlight w:val="yellow"/>
        </w:rPr>
        <w:t>(titul, jméno, příjmení, organizační jednotka/ organizační útvar ústředí)</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sz w:val="22"/>
          <w:szCs w:val="22"/>
        </w:rPr>
        <w:tab/>
      </w:r>
      <w:r w:rsidRPr="008A20DA">
        <w:rPr>
          <w:rFonts w:ascii="Arial" w:hAnsi="Arial" w:cs="Arial"/>
          <w:b/>
          <w:sz w:val="22"/>
          <w:szCs w:val="22"/>
        </w:rPr>
        <w:t xml:space="preserve"> </w:t>
      </w:r>
    </w:p>
    <w:p w:rsidR="00DC3D8A" w:rsidRPr="008A20DA" w:rsidRDefault="00DC3D8A" w:rsidP="001A164B">
      <w:pPr>
        <w:spacing w:line="276" w:lineRule="auto"/>
        <w:jc w:val="both"/>
        <w:rPr>
          <w:rFonts w:ascii="Arial" w:hAnsi="Arial" w:cs="Arial"/>
          <w:b/>
          <w:sz w:val="22"/>
          <w:szCs w:val="22"/>
        </w:rPr>
      </w:pPr>
      <w:r w:rsidRPr="008A20DA">
        <w:rPr>
          <w:rFonts w:ascii="Arial" w:hAnsi="Arial" w:cs="Arial"/>
          <w:sz w:val="22"/>
          <w:szCs w:val="22"/>
        </w:rPr>
        <w:t>člen komise:</w:t>
      </w:r>
      <w:r w:rsidRPr="008A20DA">
        <w:rPr>
          <w:rFonts w:ascii="Arial" w:hAnsi="Arial" w:cs="Arial"/>
          <w:sz w:val="22"/>
          <w:szCs w:val="22"/>
        </w:rPr>
        <w:tab/>
      </w:r>
      <w:r w:rsidRPr="008A20DA">
        <w:rPr>
          <w:rFonts w:ascii="Arial" w:hAnsi="Arial" w:cs="Arial"/>
          <w:sz w:val="22"/>
          <w:szCs w:val="22"/>
        </w:rPr>
        <w:tab/>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pStyle w:val="Zkladntextodsazen2"/>
        <w:tabs>
          <w:tab w:val="left" w:pos="2268"/>
        </w:tabs>
        <w:spacing w:line="276" w:lineRule="auto"/>
        <w:ind w:left="0"/>
        <w:jc w:val="both"/>
        <w:rPr>
          <w:rFonts w:ascii="Arial" w:hAnsi="Arial" w:cs="Arial"/>
          <w:bCs/>
          <w:sz w:val="22"/>
          <w:szCs w:val="22"/>
        </w:rPr>
      </w:pPr>
      <w:r w:rsidRPr="008A20DA">
        <w:rPr>
          <w:rFonts w:ascii="Arial" w:hAnsi="Arial" w:cs="Arial"/>
          <w:bCs/>
          <w:sz w:val="22"/>
          <w:szCs w:val="22"/>
        </w:rPr>
        <w:t>Jednání komise se jako jiné osoby zúčastnil</w:t>
      </w:r>
      <w:r w:rsidR="004D7C17">
        <w:rPr>
          <w:rFonts w:ascii="Arial" w:hAnsi="Arial" w:cs="Arial"/>
          <w:bCs/>
          <w:sz w:val="22"/>
          <w:szCs w:val="22"/>
        </w:rPr>
        <w:t>i</w:t>
      </w:r>
      <w:r w:rsidRPr="008A20DA">
        <w:rPr>
          <w:rFonts w:ascii="Arial" w:hAnsi="Arial" w:cs="Arial"/>
          <w:bCs/>
          <w:sz w:val="22"/>
          <w:szCs w:val="22"/>
        </w:rPr>
        <w:t xml:space="preserve"> ______________.</w:t>
      </w:r>
    </w:p>
    <w:p w:rsidR="00DC3D8A" w:rsidRPr="008A20DA" w:rsidRDefault="00DC3D8A" w:rsidP="001A164B">
      <w:pPr>
        <w:tabs>
          <w:tab w:val="left" w:pos="2160"/>
          <w:tab w:val="left" w:pos="2340"/>
        </w:tabs>
        <w:spacing w:line="276" w:lineRule="auto"/>
        <w:jc w:val="both"/>
        <w:rPr>
          <w:rFonts w:ascii="Arial" w:hAnsi="Arial" w:cs="Arial"/>
          <w:sz w:val="22"/>
          <w:szCs w:val="22"/>
        </w:rPr>
      </w:pPr>
    </w:p>
    <w:p w:rsidR="00DC3D8A" w:rsidRPr="008A20DA" w:rsidRDefault="00DC3D8A" w:rsidP="001A164B">
      <w:pPr>
        <w:tabs>
          <w:tab w:val="left" w:pos="2160"/>
          <w:tab w:val="left" w:pos="2340"/>
        </w:tabs>
        <w:spacing w:line="276" w:lineRule="auto"/>
        <w:jc w:val="both"/>
        <w:rPr>
          <w:rFonts w:ascii="Arial" w:hAnsi="Arial" w:cs="Arial"/>
          <w:sz w:val="22"/>
          <w:szCs w:val="22"/>
        </w:rPr>
      </w:pPr>
      <w:r w:rsidRPr="008A20DA">
        <w:rPr>
          <w:rFonts w:ascii="Arial" w:hAnsi="Arial" w:cs="Arial"/>
          <w:sz w:val="22"/>
          <w:szCs w:val="22"/>
        </w:rPr>
        <w:t xml:space="preserve">Všichni přítomní </w:t>
      </w:r>
      <w:r w:rsidRPr="008A20DA">
        <w:rPr>
          <w:rFonts w:ascii="Arial" w:hAnsi="Arial" w:cs="Arial"/>
          <w:sz w:val="22"/>
          <w:szCs w:val="22"/>
          <w:highlight w:val="yellow"/>
        </w:rPr>
        <w:t>členové komise / náhradníci členů komise / jiné osoby</w:t>
      </w:r>
      <w:r w:rsidRPr="008A20DA">
        <w:rPr>
          <w:rFonts w:ascii="Arial" w:hAnsi="Arial" w:cs="Arial"/>
          <w:sz w:val="22"/>
          <w:szCs w:val="22"/>
        </w:rPr>
        <w:t xml:space="preserve"> byli seznámeni se seznamem doručených nabídek a písemně čestné prohlásili, že nejsou ve střetu zájmů. </w:t>
      </w:r>
    </w:p>
    <w:p w:rsidR="00DC3D8A" w:rsidRPr="008A20DA" w:rsidRDefault="00DC3D8A" w:rsidP="001A164B">
      <w:pPr>
        <w:spacing w:line="276" w:lineRule="auto"/>
        <w:jc w:val="both"/>
        <w:rPr>
          <w:rFonts w:ascii="Arial" w:hAnsi="Arial" w:cs="Arial"/>
          <w:b/>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Právnické a fyzické osoby oslovené k podání nabídky nebo které podaly nabídku</w:t>
      </w:r>
      <w:r w:rsidR="000941DB">
        <w:rPr>
          <w:rFonts w:ascii="Arial" w:hAnsi="Arial" w:cs="Arial"/>
          <w:sz w:val="22"/>
          <w:szCs w:val="22"/>
        </w:rPr>
        <w:t>,</w:t>
      </w:r>
      <w:r w:rsidRPr="008A20DA">
        <w:rPr>
          <w:rFonts w:ascii="Arial" w:hAnsi="Arial" w:cs="Arial"/>
          <w:sz w:val="22"/>
          <w:szCs w:val="22"/>
        </w:rPr>
        <w:t xml:space="preserve"> jsou pro účely této zakázky, označovány jako „účastník výběrového řízení“ nebo „dodavatel“.</w:t>
      </w:r>
    </w:p>
    <w:p w:rsidR="00DC3D8A" w:rsidRDefault="00DC3D8A" w:rsidP="001A164B">
      <w:pPr>
        <w:spacing w:line="276" w:lineRule="auto"/>
        <w:rPr>
          <w:rFonts w:ascii="Arial" w:hAnsi="Arial" w:cs="Arial"/>
          <w:b/>
          <w:sz w:val="22"/>
          <w:szCs w:val="22"/>
        </w:rPr>
      </w:pPr>
      <w:r w:rsidRPr="008A20DA">
        <w:rPr>
          <w:rFonts w:ascii="Arial" w:hAnsi="Arial" w:cs="Arial"/>
          <w:b/>
          <w:sz w:val="22"/>
          <w:szCs w:val="22"/>
        </w:rPr>
        <w:br w:type="page"/>
      </w:r>
    </w:p>
    <w:p w:rsidR="004E3C6E" w:rsidRDefault="004E3C6E" w:rsidP="00DC3D8A">
      <w:pPr>
        <w:rPr>
          <w:rFonts w:ascii="Arial" w:hAnsi="Arial" w:cs="Arial"/>
          <w:b/>
          <w:sz w:val="22"/>
          <w:szCs w:val="22"/>
        </w:rPr>
      </w:pPr>
    </w:p>
    <w:p w:rsidR="004E3C6E" w:rsidRPr="004E3C6E" w:rsidRDefault="004E3C6E" w:rsidP="004E3C6E">
      <w:pPr>
        <w:pStyle w:val="Odstavecseseznamem"/>
        <w:numPr>
          <w:ilvl w:val="0"/>
          <w:numId w:val="15"/>
        </w:numPr>
        <w:tabs>
          <w:tab w:val="clear" w:pos="1428"/>
        </w:tabs>
        <w:ind w:left="284"/>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Otevíraní nabídek na veřejnou zakázku</w:t>
      </w:r>
    </w:p>
    <w:p w:rsidR="004E3C6E" w:rsidRPr="004E3C6E" w:rsidRDefault="004E3C6E" w:rsidP="00DC3D8A">
      <w:pPr>
        <w:rPr>
          <w:rFonts w:ascii="Arial" w:eastAsiaTheme="majorEastAsia" w:hAnsi="Arial" w:cstheme="majorBidi"/>
          <w:b/>
          <w:caps/>
          <w:color w:val="365F91" w:themeColor="accent1" w:themeShade="BF"/>
          <w:sz w:val="28"/>
          <w:szCs w:val="36"/>
        </w:rPr>
      </w:pPr>
    </w:p>
    <w:p w:rsidR="00DC3D8A" w:rsidRPr="008A20DA" w:rsidRDefault="00DC3D8A" w:rsidP="001A164B">
      <w:pPr>
        <w:pStyle w:val="Zkladntextodsazen2"/>
        <w:spacing w:line="276" w:lineRule="auto"/>
        <w:ind w:left="0"/>
        <w:jc w:val="both"/>
        <w:rPr>
          <w:rFonts w:ascii="Arial" w:hAnsi="Arial" w:cs="Arial"/>
          <w:bCs/>
          <w:sz w:val="22"/>
          <w:szCs w:val="22"/>
        </w:rPr>
      </w:pPr>
      <w:r w:rsidRPr="008A20DA">
        <w:rPr>
          <w:rFonts w:ascii="Arial" w:hAnsi="Arial" w:cs="Arial"/>
          <w:bCs/>
          <w:sz w:val="22"/>
          <w:szCs w:val="22"/>
        </w:rPr>
        <w:t xml:space="preserve">Zadavatel v rámci výběrového řízení na veřejnou zakázku obdržel celkem </w:t>
      </w:r>
      <w:r w:rsidRPr="008A20DA">
        <w:rPr>
          <w:rFonts w:ascii="Arial" w:hAnsi="Arial" w:cs="Arial"/>
          <w:bCs/>
          <w:sz w:val="22"/>
          <w:szCs w:val="22"/>
          <w:highlight w:val="yellow"/>
        </w:rPr>
        <w:t>X</w:t>
      </w:r>
      <w:r w:rsidR="005A67B7">
        <w:rPr>
          <w:rFonts w:ascii="Arial" w:hAnsi="Arial" w:cs="Arial"/>
          <w:bCs/>
          <w:sz w:val="22"/>
          <w:szCs w:val="22"/>
        </w:rPr>
        <w:t xml:space="preserve"> obále</w:t>
      </w:r>
      <w:r w:rsidR="003C712B">
        <w:rPr>
          <w:rFonts w:ascii="Arial" w:hAnsi="Arial" w:cs="Arial"/>
          <w:bCs/>
          <w:sz w:val="22"/>
          <w:szCs w:val="22"/>
        </w:rPr>
        <w:t>k s nabídkami v listinné podobě.</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Komise po uplynutí lhůty pro podání nabídek přistoupila dne </w:t>
      </w:r>
      <w:r w:rsidRPr="008A20DA">
        <w:rPr>
          <w:rFonts w:ascii="Arial" w:hAnsi="Arial" w:cs="Arial"/>
          <w:sz w:val="22"/>
          <w:szCs w:val="22"/>
          <w:highlight w:val="yellow"/>
        </w:rPr>
        <w:t>…………… v …………….</w:t>
      </w:r>
      <w:r w:rsidRPr="008A20DA">
        <w:rPr>
          <w:rFonts w:ascii="Arial" w:hAnsi="Arial" w:cs="Arial"/>
          <w:sz w:val="22"/>
          <w:szCs w:val="22"/>
        </w:rPr>
        <w:t xml:space="preserve"> </w:t>
      </w:r>
      <w:proofErr w:type="gramStart"/>
      <w:r w:rsidRPr="008A20DA">
        <w:rPr>
          <w:rFonts w:ascii="Arial" w:hAnsi="Arial" w:cs="Arial"/>
          <w:sz w:val="22"/>
          <w:szCs w:val="22"/>
        </w:rPr>
        <w:t>hod.</w:t>
      </w:r>
      <w:proofErr w:type="gramEnd"/>
      <w:r w:rsidRPr="008A20DA">
        <w:rPr>
          <w:rFonts w:ascii="Arial" w:hAnsi="Arial" w:cs="Arial"/>
          <w:sz w:val="22"/>
          <w:szCs w:val="22"/>
        </w:rPr>
        <w:t xml:space="preserve"> k otevírání jednotlivých nabídek na tuto veřejnou zakázku a kontrolovala (ověřovala), zda je každá</w:t>
      </w:r>
    </w:p>
    <w:p w:rsidR="00DC3D8A" w:rsidRPr="008A20DA" w:rsidRDefault="00DC3D8A" w:rsidP="000941DB">
      <w:pPr>
        <w:spacing w:line="276" w:lineRule="auto"/>
        <w:ind w:left="705" w:hanging="705"/>
        <w:jc w:val="both"/>
        <w:rPr>
          <w:rFonts w:ascii="Arial" w:hAnsi="Arial" w:cs="Arial"/>
          <w:sz w:val="22"/>
          <w:szCs w:val="22"/>
        </w:rPr>
      </w:pPr>
      <w:r w:rsidRPr="008A20DA">
        <w:rPr>
          <w:rFonts w:ascii="Arial" w:hAnsi="Arial" w:cs="Arial"/>
          <w:sz w:val="22"/>
          <w:szCs w:val="22"/>
        </w:rPr>
        <w:t>a)</w:t>
      </w:r>
      <w:r w:rsidRPr="008A20DA">
        <w:rPr>
          <w:rFonts w:ascii="Arial" w:hAnsi="Arial" w:cs="Arial"/>
          <w:sz w:val="22"/>
          <w:szCs w:val="22"/>
        </w:rPr>
        <w:tab/>
        <w:t>nabídka dodavatelem podána v řádně uzavřené obálce</w:t>
      </w:r>
      <w:r w:rsidR="00D56E5C">
        <w:rPr>
          <w:rFonts w:ascii="Arial" w:hAnsi="Arial" w:cs="Arial"/>
          <w:sz w:val="22"/>
          <w:szCs w:val="22"/>
        </w:rPr>
        <w:t>.</w:t>
      </w:r>
      <w:r w:rsidRPr="008A20DA">
        <w:rPr>
          <w:rFonts w:ascii="Arial" w:hAnsi="Arial" w:cs="Arial"/>
          <w:sz w:val="22"/>
          <w:szCs w:val="22"/>
        </w:rPr>
        <w:t xml:space="preserve">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w:t>
      </w:r>
      <w:r w:rsidRPr="008A20DA">
        <w:rPr>
          <w:rFonts w:ascii="Arial" w:hAnsi="Arial" w:cs="Arial"/>
          <w:sz w:val="22"/>
          <w:szCs w:val="22"/>
        </w:rPr>
        <w:tab/>
        <w:t>nabídka doručena ve stanovené lhůtě pro podání nabídek</w:t>
      </w:r>
      <w:r w:rsidR="00D56E5C">
        <w:rPr>
          <w:rFonts w:ascii="Arial" w:hAnsi="Arial" w:cs="Arial"/>
          <w:sz w:val="22"/>
          <w:szCs w:val="22"/>
        </w:rPr>
        <w:t>.</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bookmarkStart w:id="2" w:name="OLE_LINK1"/>
      <w:r w:rsidRPr="008A20DA">
        <w:rPr>
          <w:rFonts w:ascii="Arial" w:hAnsi="Arial" w:cs="Arial"/>
          <w:sz w:val="22"/>
          <w:szCs w:val="22"/>
        </w:rPr>
        <w:t>Závěr z otevírání nabídek:</w:t>
      </w:r>
    </w:p>
    <w:p w:rsidR="00DC3D8A" w:rsidRPr="008A20DA" w:rsidRDefault="00DC3D8A" w:rsidP="00DC3D8A">
      <w:pPr>
        <w:jc w:val="both"/>
        <w:rPr>
          <w:rFonts w:ascii="Arial" w:hAnsi="Arial" w:cs="Arial"/>
          <w:sz w:val="22"/>
          <w:szCs w:val="22"/>
        </w:rPr>
      </w:pPr>
    </w:p>
    <w:p w:rsidR="00DC3D8A" w:rsidRPr="004E3C6E" w:rsidRDefault="00DC3D8A" w:rsidP="004E3C6E">
      <w:pPr>
        <w:pStyle w:val="Nadpis2"/>
        <w:numPr>
          <w:ilvl w:val="1"/>
          <w:numId w:val="10"/>
        </w:numPr>
        <w:ind w:left="576" w:hanging="576"/>
      </w:pPr>
      <w:r w:rsidRPr="004E3C6E">
        <w:t xml:space="preserve">Nabídka č. 1 </w:t>
      </w:r>
    </w:p>
    <w:p w:rsidR="00DC3D8A" w:rsidRPr="008A20DA" w:rsidRDefault="00DC3D8A" w:rsidP="00DC3D8A">
      <w:pPr>
        <w:pStyle w:val="Zkladntextodsazen2"/>
        <w:spacing w:after="0" w:line="276" w:lineRule="auto"/>
        <w:ind w:left="567"/>
        <w:jc w:val="both"/>
        <w:rPr>
          <w:rFonts w:ascii="Arial" w:hAnsi="Arial" w:cs="Arial"/>
          <w:b/>
          <w:bCs/>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AD385A">
            <w:pPr>
              <w:spacing w:line="276" w:lineRule="auto"/>
              <w:rPr>
                <w:rFonts w:ascii="Arial" w:hAnsi="Arial" w:cs="Arial"/>
                <w:b/>
                <w:sz w:val="22"/>
                <w:szCs w:val="22"/>
              </w:rPr>
            </w:pPr>
            <w:r w:rsidRPr="008A20DA">
              <w:rPr>
                <w:rFonts w:ascii="Arial" w:hAnsi="Arial" w:cs="Arial"/>
                <w:b/>
                <w:sz w:val="22"/>
                <w:szCs w:val="22"/>
              </w:rPr>
              <w:t>Obchodní firma</w:t>
            </w:r>
            <w:r w:rsidR="00AD385A" w:rsidRPr="008A20DA">
              <w:rPr>
                <w:rFonts w:ascii="Arial" w:hAnsi="Arial" w:cs="Arial"/>
                <w:b/>
                <w:sz w:val="22"/>
                <w:szCs w:val="22"/>
              </w:rPr>
              <w:t xml:space="preserve"> </w:t>
            </w:r>
            <w:r w:rsidRPr="008A20DA">
              <w:rPr>
                <w:rFonts w:ascii="Arial" w:hAnsi="Arial" w:cs="Arial"/>
                <w:b/>
                <w:sz w:val="22"/>
                <w:szCs w:val="22"/>
              </w:rPr>
              <w:t>/</w:t>
            </w:r>
            <w:r w:rsidR="00AD385A" w:rsidRPr="008A20DA">
              <w:rPr>
                <w:rFonts w:ascii="Arial" w:hAnsi="Arial" w:cs="Arial"/>
                <w:b/>
                <w:sz w:val="22"/>
                <w:szCs w:val="22"/>
              </w:rPr>
              <w:t xml:space="preserve"> </w:t>
            </w:r>
            <w:r w:rsidRPr="008A20DA">
              <w:rPr>
                <w:rFonts w:ascii="Arial" w:hAnsi="Arial" w:cs="Arial"/>
                <w:b/>
                <w:sz w:val="22"/>
                <w:szCs w:val="22"/>
              </w:rPr>
              <w:t xml:space="preserve">název </w:t>
            </w:r>
            <w:r w:rsidR="00AD385A" w:rsidRPr="008A20DA">
              <w:rPr>
                <w:rFonts w:ascii="Arial" w:hAnsi="Arial" w:cs="Arial"/>
                <w:b/>
                <w:sz w:val="22"/>
                <w:szCs w:val="22"/>
              </w:rPr>
              <w:t xml:space="preserve">/ </w:t>
            </w:r>
            <w:r w:rsidRPr="008A20DA">
              <w:rPr>
                <w:rFonts w:ascii="Arial" w:hAnsi="Arial" w:cs="Arial"/>
                <w:b/>
                <w:sz w:val="22"/>
                <w:szCs w:val="22"/>
              </w:rPr>
              <w:t>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pStyle w:val="Zkladntextodsazen2"/>
        <w:spacing w:after="0" w:line="240" w:lineRule="atLeast"/>
        <w:ind w:left="0"/>
        <w:jc w:val="both"/>
        <w:rPr>
          <w:rFonts w:ascii="Arial" w:hAnsi="Arial" w:cs="Arial"/>
          <w:bCs/>
          <w:sz w:val="22"/>
          <w:szCs w:val="22"/>
        </w:rPr>
      </w:pPr>
    </w:p>
    <w:p w:rsidR="00DC3D8A" w:rsidRPr="008A20DA" w:rsidRDefault="00DC3D8A" w:rsidP="001A164B">
      <w:pPr>
        <w:pStyle w:val="Zkladntextodsazen2"/>
        <w:spacing w:after="0" w:line="276" w:lineRule="auto"/>
        <w:ind w:left="0"/>
        <w:jc w:val="both"/>
        <w:rPr>
          <w:rFonts w:ascii="Arial" w:hAnsi="Arial" w:cs="Arial"/>
          <w:bCs/>
          <w:sz w:val="22"/>
          <w:szCs w:val="22"/>
        </w:rPr>
      </w:pPr>
      <w:r w:rsidRPr="008A20DA">
        <w:rPr>
          <w:rFonts w:ascii="Arial" w:hAnsi="Arial" w:cs="Arial"/>
          <w:bCs/>
          <w:sz w:val="22"/>
          <w:szCs w:val="22"/>
        </w:rPr>
        <w:t xml:space="preserve">Komise kontrolou zjistila, že nabídka tohoto účastníka výběrového řízení je nabídkou </w:t>
      </w:r>
    </w:p>
    <w:p w:rsidR="00DC3D8A" w:rsidRPr="008A20DA" w:rsidRDefault="00DC3D8A" w:rsidP="001A164B">
      <w:pPr>
        <w:pStyle w:val="Zkladntextodsazen2"/>
        <w:numPr>
          <w:ilvl w:val="0"/>
          <w:numId w:val="13"/>
        </w:numPr>
        <w:spacing w:after="0" w:line="276" w:lineRule="auto"/>
        <w:ind w:left="567" w:hanging="567"/>
        <w:jc w:val="both"/>
        <w:rPr>
          <w:rFonts w:ascii="Arial" w:hAnsi="Arial" w:cs="Arial"/>
          <w:bCs/>
          <w:sz w:val="22"/>
          <w:szCs w:val="22"/>
        </w:rPr>
      </w:pPr>
      <w:r w:rsidRPr="008A20DA">
        <w:rPr>
          <w:rFonts w:ascii="Arial" w:hAnsi="Arial" w:cs="Arial"/>
          <w:bCs/>
          <w:sz w:val="22"/>
          <w:szCs w:val="22"/>
        </w:rPr>
        <w:t>podanou v řádně uzavřené obálce;</w:t>
      </w:r>
    </w:p>
    <w:p w:rsidR="00DC3D8A" w:rsidRPr="008A20DA" w:rsidRDefault="00885B41" w:rsidP="001A164B">
      <w:pPr>
        <w:pStyle w:val="Zkladntextodsazen2"/>
        <w:numPr>
          <w:ilvl w:val="0"/>
          <w:numId w:val="13"/>
        </w:numPr>
        <w:spacing w:after="0" w:line="276" w:lineRule="auto"/>
        <w:ind w:left="567" w:hanging="567"/>
        <w:jc w:val="both"/>
        <w:rPr>
          <w:rFonts w:ascii="Arial" w:hAnsi="Arial" w:cs="Arial"/>
          <w:bCs/>
          <w:sz w:val="22"/>
          <w:szCs w:val="22"/>
        </w:rPr>
      </w:pPr>
      <w:r>
        <w:rPr>
          <w:rFonts w:ascii="Arial" w:hAnsi="Arial" w:cs="Arial"/>
          <w:bCs/>
          <w:sz w:val="22"/>
          <w:szCs w:val="22"/>
        </w:rPr>
        <w:t>podanou ve stanovené lhůtě.</w:t>
      </w:r>
    </w:p>
    <w:p w:rsidR="00DC3D8A" w:rsidRPr="008A20DA" w:rsidRDefault="00DC3D8A" w:rsidP="001A164B">
      <w:pPr>
        <w:pStyle w:val="Zkladntextodsazen2"/>
        <w:spacing w:line="276" w:lineRule="auto"/>
        <w:ind w:left="0"/>
        <w:jc w:val="both"/>
        <w:rPr>
          <w:rFonts w:ascii="Arial" w:hAnsi="Arial" w:cs="Arial"/>
          <w:bCs/>
          <w:sz w:val="22"/>
          <w:szCs w:val="22"/>
        </w:rPr>
      </w:pPr>
      <w:r w:rsidRPr="008A20DA">
        <w:rPr>
          <w:rFonts w:ascii="Arial" w:hAnsi="Arial" w:cs="Arial"/>
          <w:bCs/>
          <w:sz w:val="22"/>
          <w:szCs w:val="22"/>
        </w:rPr>
        <w:t>Ve vztahu k tomuto závěru neměl žádný z přítomných členů komise odchylný názor proti názoru většiny. Komise se na shora uvedeném shodla a jednomyslně usnesla.</w:t>
      </w:r>
    </w:p>
    <w:p w:rsidR="00DC3D8A" w:rsidRPr="004E3C6E" w:rsidRDefault="00DC3D8A" w:rsidP="004E3C6E">
      <w:pPr>
        <w:pStyle w:val="Nadpis2"/>
        <w:numPr>
          <w:ilvl w:val="1"/>
          <w:numId w:val="10"/>
        </w:numPr>
        <w:ind w:left="576" w:hanging="576"/>
      </w:pPr>
      <w:r w:rsidRPr="004E3C6E">
        <w:t xml:space="preserve">Nabídka č. 2 </w:t>
      </w:r>
    </w:p>
    <w:p w:rsidR="00DC3D8A" w:rsidRPr="008A20DA" w:rsidRDefault="00DC3D8A" w:rsidP="00DC3D8A">
      <w:pPr>
        <w:spacing w:line="276" w:lineRule="auto"/>
        <w:ind w:left="567"/>
        <w:jc w:val="both"/>
        <w:rPr>
          <w:rFonts w:ascii="Arial" w:hAnsi="Arial" w:cs="Arial"/>
          <w:b/>
          <w:bCs/>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AD385A">
            <w:pPr>
              <w:spacing w:line="276" w:lineRule="auto"/>
              <w:rPr>
                <w:rFonts w:ascii="Arial" w:hAnsi="Arial" w:cs="Arial"/>
                <w:b/>
                <w:sz w:val="22"/>
                <w:szCs w:val="22"/>
              </w:rPr>
            </w:pPr>
            <w:r w:rsidRPr="008A20DA">
              <w:rPr>
                <w:rFonts w:ascii="Arial" w:hAnsi="Arial" w:cs="Arial"/>
                <w:b/>
                <w:sz w:val="22"/>
                <w:szCs w:val="22"/>
              </w:rPr>
              <w:t>Obchodní firma</w:t>
            </w:r>
            <w:r w:rsidR="00AD385A" w:rsidRPr="008A20DA">
              <w:rPr>
                <w:rFonts w:ascii="Arial" w:hAnsi="Arial" w:cs="Arial"/>
                <w:b/>
                <w:sz w:val="22"/>
                <w:szCs w:val="22"/>
              </w:rPr>
              <w:t xml:space="preserve"> </w:t>
            </w:r>
            <w:r w:rsidRPr="008A20DA">
              <w:rPr>
                <w:rFonts w:ascii="Arial" w:hAnsi="Arial" w:cs="Arial"/>
                <w:b/>
                <w:sz w:val="22"/>
                <w:szCs w:val="22"/>
              </w:rPr>
              <w:t>/</w:t>
            </w:r>
            <w:r w:rsidR="00AD385A" w:rsidRPr="008A20DA">
              <w:rPr>
                <w:rFonts w:ascii="Arial" w:hAnsi="Arial" w:cs="Arial"/>
                <w:b/>
                <w:sz w:val="22"/>
                <w:szCs w:val="22"/>
              </w:rPr>
              <w:t xml:space="preserve"> </w:t>
            </w:r>
            <w:r w:rsidRPr="008A20DA">
              <w:rPr>
                <w:rFonts w:ascii="Arial" w:hAnsi="Arial" w:cs="Arial"/>
                <w:b/>
                <w:sz w:val="22"/>
                <w:szCs w:val="22"/>
              </w:rPr>
              <w:t xml:space="preserve">název </w:t>
            </w:r>
            <w:r w:rsidR="00AD385A" w:rsidRPr="008A20DA">
              <w:rPr>
                <w:rFonts w:ascii="Arial" w:hAnsi="Arial" w:cs="Arial"/>
                <w:b/>
                <w:sz w:val="22"/>
                <w:szCs w:val="22"/>
              </w:rPr>
              <w:t>/</w:t>
            </w:r>
            <w:r w:rsidRPr="008A20DA">
              <w:rPr>
                <w:rFonts w:ascii="Arial" w:hAnsi="Arial" w:cs="Arial"/>
                <w:b/>
                <w:sz w:val="22"/>
                <w:szCs w:val="22"/>
              </w:rPr>
              <w:t xml:space="preserve">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spacing w:line="240" w:lineRule="atLeast"/>
        <w:jc w:val="both"/>
        <w:rPr>
          <w:rFonts w:ascii="Arial" w:hAnsi="Arial" w:cs="Arial"/>
          <w:bCs/>
          <w:sz w:val="22"/>
          <w:szCs w:val="22"/>
        </w:rPr>
      </w:pPr>
    </w:p>
    <w:p w:rsidR="00DC3D8A" w:rsidRPr="008A20DA" w:rsidRDefault="00DC3D8A" w:rsidP="001A164B">
      <w:pPr>
        <w:spacing w:line="276" w:lineRule="auto"/>
        <w:jc w:val="both"/>
        <w:rPr>
          <w:rFonts w:ascii="Arial" w:hAnsi="Arial" w:cs="Arial"/>
          <w:bCs/>
          <w:sz w:val="22"/>
          <w:szCs w:val="22"/>
        </w:rPr>
      </w:pPr>
      <w:r w:rsidRPr="008A20DA">
        <w:rPr>
          <w:rFonts w:ascii="Arial" w:hAnsi="Arial" w:cs="Arial"/>
          <w:bCs/>
          <w:sz w:val="22"/>
          <w:szCs w:val="22"/>
        </w:rPr>
        <w:t xml:space="preserve">Komise kontrolou zjistila, že nabídka tohoto účastníka výběrového řízení je nabídkou </w:t>
      </w:r>
    </w:p>
    <w:p w:rsidR="00DC3D8A" w:rsidRPr="008A20DA" w:rsidRDefault="00DC3D8A" w:rsidP="001A164B">
      <w:pPr>
        <w:numPr>
          <w:ilvl w:val="0"/>
          <w:numId w:val="13"/>
        </w:numPr>
        <w:spacing w:line="276" w:lineRule="auto"/>
        <w:ind w:left="567" w:hanging="567"/>
        <w:jc w:val="both"/>
        <w:rPr>
          <w:rFonts w:ascii="Arial" w:hAnsi="Arial" w:cs="Arial"/>
          <w:bCs/>
          <w:sz w:val="22"/>
          <w:szCs w:val="22"/>
        </w:rPr>
      </w:pPr>
      <w:r w:rsidRPr="008A20DA">
        <w:rPr>
          <w:rFonts w:ascii="Arial" w:hAnsi="Arial" w:cs="Arial"/>
          <w:bCs/>
          <w:sz w:val="22"/>
          <w:szCs w:val="22"/>
        </w:rPr>
        <w:t>podanou v řádně uzavřené obálce;</w:t>
      </w:r>
    </w:p>
    <w:p w:rsidR="00DC3D8A" w:rsidRPr="008A20DA" w:rsidRDefault="00885B41" w:rsidP="001A164B">
      <w:pPr>
        <w:numPr>
          <w:ilvl w:val="0"/>
          <w:numId w:val="13"/>
        </w:numPr>
        <w:spacing w:line="276" w:lineRule="auto"/>
        <w:ind w:left="567" w:hanging="567"/>
        <w:jc w:val="both"/>
        <w:rPr>
          <w:rFonts w:ascii="Arial" w:hAnsi="Arial" w:cs="Arial"/>
          <w:bCs/>
          <w:sz w:val="22"/>
          <w:szCs w:val="22"/>
        </w:rPr>
      </w:pPr>
      <w:r>
        <w:rPr>
          <w:rFonts w:ascii="Arial" w:hAnsi="Arial" w:cs="Arial"/>
          <w:bCs/>
          <w:sz w:val="22"/>
          <w:szCs w:val="22"/>
        </w:rPr>
        <w:t>podanou ve stanovené lhůtě.</w:t>
      </w:r>
    </w:p>
    <w:p w:rsidR="00DC3D8A" w:rsidRDefault="00DC3D8A" w:rsidP="001A164B">
      <w:pPr>
        <w:spacing w:after="120" w:line="276" w:lineRule="auto"/>
        <w:jc w:val="both"/>
        <w:rPr>
          <w:rFonts w:ascii="Arial" w:hAnsi="Arial" w:cs="Arial"/>
          <w:bCs/>
          <w:sz w:val="22"/>
          <w:szCs w:val="22"/>
        </w:rPr>
      </w:pPr>
      <w:r w:rsidRPr="008A20DA">
        <w:rPr>
          <w:rFonts w:ascii="Arial" w:hAnsi="Arial" w:cs="Arial"/>
          <w:bCs/>
          <w:sz w:val="22"/>
          <w:szCs w:val="22"/>
        </w:rPr>
        <w:t>Ve vztahu k tomuto závěru neměl žádný z přítomných členů komise odchylný názor proti názoru většiny. Komise se na shora uvedeném shodla a jednomyslně usnesla.</w:t>
      </w:r>
    </w:p>
    <w:p w:rsidR="004E3C6E" w:rsidRDefault="004E3C6E" w:rsidP="00DC3D8A">
      <w:pPr>
        <w:spacing w:after="120" w:line="276" w:lineRule="auto"/>
        <w:jc w:val="both"/>
        <w:rPr>
          <w:rFonts w:ascii="Arial" w:hAnsi="Arial" w:cs="Arial"/>
          <w:bCs/>
          <w:sz w:val="22"/>
          <w:szCs w:val="22"/>
        </w:rPr>
      </w:pPr>
    </w:p>
    <w:p w:rsidR="004E3C6E" w:rsidRPr="004E3C6E" w:rsidRDefault="004E3C6E" w:rsidP="004E3C6E">
      <w:pPr>
        <w:pStyle w:val="Odstavecseseznamem"/>
        <w:numPr>
          <w:ilvl w:val="0"/>
          <w:numId w:val="15"/>
        </w:numPr>
        <w:tabs>
          <w:tab w:val="clear" w:pos="1428"/>
          <w:tab w:val="num" w:pos="1068"/>
        </w:tabs>
        <w:spacing w:after="120" w:line="276" w:lineRule="auto"/>
        <w:ind w:left="284"/>
        <w:jc w:val="both"/>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Posouzení mimořádně nízké nabídkové ceny</w:t>
      </w:r>
    </w:p>
    <w:p w:rsidR="007469A0" w:rsidRPr="008A20DA" w:rsidRDefault="004E3C6E" w:rsidP="001A164B">
      <w:pPr>
        <w:spacing w:line="276" w:lineRule="auto"/>
        <w:jc w:val="both"/>
        <w:rPr>
          <w:rFonts w:ascii="Arial" w:hAnsi="Arial" w:cs="Arial"/>
          <w:sz w:val="22"/>
          <w:szCs w:val="22"/>
        </w:rPr>
      </w:pPr>
      <w:r>
        <w:rPr>
          <w:rFonts w:ascii="Arial" w:hAnsi="Arial" w:cs="Arial"/>
          <w:sz w:val="22"/>
          <w:szCs w:val="22"/>
        </w:rPr>
        <w:t>V bodě</w:t>
      </w:r>
      <w:r w:rsidR="00DC3D8A" w:rsidRPr="008A20DA">
        <w:rPr>
          <w:rFonts w:ascii="Arial" w:hAnsi="Arial" w:cs="Arial"/>
          <w:sz w:val="22"/>
          <w:szCs w:val="22"/>
        </w:rPr>
        <w:t xml:space="preserve"> </w:t>
      </w:r>
      <w:r>
        <w:rPr>
          <w:rFonts w:ascii="Arial" w:hAnsi="Arial" w:cs="Arial"/>
          <w:sz w:val="22"/>
          <w:szCs w:val="22"/>
        </w:rPr>
        <w:t>2</w:t>
      </w:r>
      <w:r w:rsidR="00DC3D8A" w:rsidRPr="008A20DA">
        <w:rPr>
          <w:rFonts w:ascii="Arial" w:hAnsi="Arial" w:cs="Arial"/>
          <w:sz w:val="22"/>
          <w:szCs w:val="22"/>
        </w:rPr>
        <w:t xml:space="preserve">.4. Výzvy k podání nabídky na veřejnou zakázku malého rozsahu (dále jen „výzva“) </w:t>
      </w:r>
      <w:r w:rsidR="007469A0" w:rsidRPr="008A20DA">
        <w:rPr>
          <w:rFonts w:ascii="Arial" w:hAnsi="Arial" w:cs="Arial"/>
          <w:sz w:val="22"/>
          <w:szCs w:val="22"/>
        </w:rPr>
        <w:t xml:space="preserve">si </w:t>
      </w:r>
      <w:r w:rsidR="00DC3D8A" w:rsidRPr="008A20DA">
        <w:rPr>
          <w:rFonts w:ascii="Arial" w:hAnsi="Arial" w:cs="Arial"/>
          <w:sz w:val="22"/>
          <w:szCs w:val="22"/>
        </w:rPr>
        <w:t xml:space="preserve">zadavatel </w:t>
      </w:r>
      <w:r w:rsidR="007469A0" w:rsidRPr="008A20DA">
        <w:rPr>
          <w:rFonts w:ascii="Arial" w:hAnsi="Arial" w:cs="Arial"/>
          <w:sz w:val="22"/>
          <w:szCs w:val="22"/>
        </w:rPr>
        <w:t xml:space="preserve">vymínil, že bude posuzovat nabídkové ceny dodavatelů z hlediska toho, zda neobsahují mimořádně nízkou nabídkovou cenu. </w:t>
      </w:r>
    </w:p>
    <w:p w:rsidR="00DC3D8A" w:rsidRPr="008A20DA" w:rsidRDefault="007469A0" w:rsidP="001A164B">
      <w:pPr>
        <w:spacing w:line="276" w:lineRule="auto"/>
        <w:jc w:val="both"/>
        <w:rPr>
          <w:rFonts w:ascii="Arial" w:hAnsi="Arial" w:cs="Arial"/>
          <w:sz w:val="22"/>
          <w:szCs w:val="22"/>
          <w:highlight w:val="lightGray"/>
        </w:rPr>
      </w:pPr>
      <w:r w:rsidRPr="008A20DA">
        <w:rPr>
          <w:rFonts w:ascii="Arial" w:hAnsi="Arial" w:cs="Arial"/>
          <w:sz w:val="22"/>
          <w:szCs w:val="22"/>
          <w:highlight w:val="lightGray"/>
        </w:rPr>
        <w:t>P</w:t>
      </w:r>
      <w:r w:rsidR="00DC3D8A" w:rsidRPr="008A20DA">
        <w:rPr>
          <w:rFonts w:ascii="Arial" w:hAnsi="Arial" w:cs="Arial"/>
          <w:sz w:val="22"/>
          <w:szCs w:val="22"/>
          <w:highlight w:val="lightGray"/>
        </w:rPr>
        <w:t xml:space="preserve">ředem </w:t>
      </w:r>
      <w:r w:rsidRPr="008A20DA">
        <w:rPr>
          <w:rFonts w:ascii="Arial" w:hAnsi="Arial" w:cs="Arial"/>
          <w:sz w:val="22"/>
          <w:szCs w:val="22"/>
          <w:highlight w:val="lightGray"/>
        </w:rPr>
        <w:t xml:space="preserve">bylo </w:t>
      </w:r>
      <w:r w:rsidR="00DC3D8A" w:rsidRPr="008A20DA">
        <w:rPr>
          <w:rFonts w:ascii="Arial" w:hAnsi="Arial" w:cs="Arial"/>
          <w:sz w:val="22"/>
          <w:szCs w:val="22"/>
          <w:highlight w:val="lightGray"/>
        </w:rPr>
        <w:t>stanov</w:t>
      </w:r>
      <w:r w:rsidRPr="008A20DA">
        <w:rPr>
          <w:rFonts w:ascii="Arial" w:hAnsi="Arial" w:cs="Arial"/>
          <w:sz w:val="22"/>
          <w:szCs w:val="22"/>
          <w:highlight w:val="lightGray"/>
        </w:rPr>
        <w:t>eno</w:t>
      </w:r>
      <w:r w:rsidR="00DC3D8A" w:rsidRPr="008A20DA">
        <w:rPr>
          <w:rFonts w:ascii="Arial" w:hAnsi="Arial" w:cs="Arial"/>
          <w:sz w:val="22"/>
          <w:szCs w:val="22"/>
          <w:highlight w:val="lightGray"/>
        </w:rPr>
        <w:t xml:space="preserve"> toto pravidlo pro identifikaci mimořádně nízké nabídkové ceny:</w:t>
      </w:r>
    </w:p>
    <w:p w:rsidR="00DC3D8A" w:rsidRPr="008A20DA" w:rsidRDefault="00DC3D8A" w:rsidP="00DC3D8A">
      <w:pPr>
        <w:spacing w:line="276" w:lineRule="auto"/>
        <w:jc w:val="both"/>
        <w:rPr>
          <w:rFonts w:ascii="Arial" w:hAnsi="Arial" w:cs="Arial"/>
          <w:sz w:val="22"/>
          <w:szCs w:val="22"/>
          <w:highlight w:val="lightGray"/>
        </w:rPr>
      </w:pPr>
    </w:p>
    <w:p w:rsidR="00DC3D8A" w:rsidRPr="008A20DA" w:rsidRDefault="00DC3D8A" w:rsidP="001A164B">
      <w:pPr>
        <w:pStyle w:val="Odstavecseseznamem"/>
        <w:numPr>
          <w:ilvl w:val="0"/>
          <w:numId w:val="16"/>
        </w:numPr>
        <w:spacing w:line="276" w:lineRule="auto"/>
        <w:jc w:val="both"/>
        <w:rPr>
          <w:rFonts w:ascii="Arial" w:hAnsi="Arial" w:cs="Arial"/>
          <w:sz w:val="22"/>
          <w:szCs w:val="22"/>
          <w:highlight w:val="lightGray"/>
        </w:rPr>
      </w:pPr>
      <w:r w:rsidRPr="008A20DA">
        <w:rPr>
          <w:rFonts w:ascii="Arial" w:hAnsi="Arial" w:cs="Arial"/>
          <w:sz w:val="22"/>
          <w:szCs w:val="22"/>
          <w:highlight w:val="lightGray"/>
        </w:rPr>
        <w:t>b1) – varianta 1</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highlight w:val="lightGray"/>
        </w:rPr>
        <w:t xml:space="preserve"> Zadavatel stanovuje pevnou výši ceny …</w:t>
      </w:r>
      <w:proofErr w:type="gramStart"/>
      <w:r w:rsidRPr="008A20DA">
        <w:rPr>
          <w:rFonts w:ascii="Arial" w:hAnsi="Arial" w:cs="Arial"/>
          <w:sz w:val="22"/>
          <w:szCs w:val="22"/>
          <w:highlight w:val="lightGray"/>
        </w:rPr>
        <w:t>…..Kč</w:t>
      </w:r>
      <w:proofErr w:type="gramEnd"/>
      <w:r w:rsidRPr="008A20DA">
        <w:rPr>
          <w:rFonts w:ascii="Arial" w:hAnsi="Arial" w:cs="Arial"/>
          <w:sz w:val="22"/>
          <w:szCs w:val="22"/>
          <w:highlight w:val="lightGray"/>
        </w:rPr>
        <w:t xml:space="preserve"> bez DPH, pod jejíž úrovní budou nabídkové ceny vždy považovány za mimořádně nízké a bude požadováno jejich vysvětlení.</w:t>
      </w:r>
    </w:p>
    <w:p w:rsidR="00DC3D8A" w:rsidRPr="008A20DA" w:rsidRDefault="00DC3D8A" w:rsidP="001A164B">
      <w:pPr>
        <w:spacing w:line="276" w:lineRule="auto"/>
        <w:jc w:val="both"/>
        <w:rPr>
          <w:rFonts w:ascii="Arial" w:hAnsi="Arial" w:cs="Arial"/>
          <w:sz w:val="22"/>
          <w:szCs w:val="22"/>
          <w:highlight w:val="lightGray"/>
        </w:rPr>
      </w:pPr>
    </w:p>
    <w:p w:rsidR="00DC3D8A" w:rsidRPr="008A20DA" w:rsidRDefault="00DC3D8A" w:rsidP="001A164B">
      <w:pPr>
        <w:pStyle w:val="Odstavecseseznamem"/>
        <w:numPr>
          <w:ilvl w:val="0"/>
          <w:numId w:val="16"/>
        </w:numPr>
        <w:spacing w:line="276" w:lineRule="auto"/>
        <w:jc w:val="both"/>
        <w:rPr>
          <w:rFonts w:ascii="Arial" w:hAnsi="Arial" w:cs="Arial"/>
          <w:sz w:val="22"/>
          <w:szCs w:val="22"/>
          <w:highlight w:val="lightGray"/>
        </w:rPr>
      </w:pPr>
      <w:r w:rsidRPr="008A20DA">
        <w:rPr>
          <w:rFonts w:ascii="Arial" w:hAnsi="Arial" w:cs="Arial"/>
          <w:sz w:val="22"/>
          <w:szCs w:val="22"/>
          <w:highlight w:val="lightGray"/>
        </w:rPr>
        <w:t>b2)  - varianta 2</w:t>
      </w:r>
    </w:p>
    <w:p w:rsidR="00DC3D8A" w:rsidRPr="008A20DA" w:rsidRDefault="00DC3D8A" w:rsidP="001A164B">
      <w:pPr>
        <w:spacing w:line="276" w:lineRule="auto"/>
        <w:jc w:val="both"/>
        <w:rPr>
          <w:rFonts w:ascii="Arial" w:hAnsi="Arial" w:cs="Arial"/>
          <w:i/>
          <w:sz w:val="22"/>
          <w:szCs w:val="22"/>
        </w:rPr>
      </w:pPr>
      <w:r w:rsidRPr="008A20DA">
        <w:rPr>
          <w:rFonts w:ascii="Arial" w:hAnsi="Arial" w:cs="Arial"/>
          <w:sz w:val="22"/>
          <w:szCs w:val="22"/>
          <w:highlight w:val="lightGray"/>
        </w:rPr>
        <w:t xml:space="preserve">Zadavatel stanovuje tento způsob určení mimořádně nízké nabídkové ceny: </w:t>
      </w:r>
      <w:r w:rsidRPr="008A20DA">
        <w:rPr>
          <w:rFonts w:ascii="Arial" w:hAnsi="Arial" w:cs="Arial"/>
          <w:i/>
          <w:sz w:val="22"/>
          <w:szCs w:val="22"/>
          <w:highlight w:val="lightGray"/>
        </w:rPr>
        <w:t>Zadavatel zde doplní</w:t>
      </w:r>
      <w:r w:rsidRPr="008A20DA">
        <w:rPr>
          <w:rFonts w:ascii="Arial" w:hAnsi="Arial" w:cs="Arial"/>
          <w:sz w:val="22"/>
          <w:szCs w:val="22"/>
          <w:highlight w:val="lightGray"/>
        </w:rPr>
        <w:t xml:space="preserve"> </w:t>
      </w:r>
      <w:r w:rsidRPr="008A20DA">
        <w:rPr>
          <w:rFonts w:ascii="Arial" w:hAnsi="Arial" w:cs="Arial"/>
          <w:i/>
          <w:sz w:val="22"/>
          <w:szCs w:val="22"/>
          <w:highlight w:val="lightGray"/>
        </w:rPr>
        <w:t>např. vzorec, který bude vycházet ze stanovené procentní odchylky od průměru nabídkových cen. Zadavatel tak např. může stanovit, že za mimořádně nízkou nabídkovou cenu bude považovat takovou cenu, která se od průměru liší o více než 20%. Zároveň je ale v takovém případě nutno stanovit, jaký je minimální počet nabídek pro stanovení průměru, protože naznačený postup nebude funkční v případě, že budou podány jen dvě nabídky.</w:t>
      </w:r>
      <w:r w:rsidRPr="008A20DA">
        <w:rPr>
          <w:rFonts w:ascii="Arial" w:hAnsi="Arial" w:cs="Arial"/>
          <w:i/>
          <w:sz w:val="22"/>
          <w:szCs w:val="22"/>
        </w:rPr>
        <w:t xml:space="preserve"> </w:t>
      </w:r>
    </w:p>
    <w:p w:rsidR="007469A0" w:rsidRPr="008A20DA" w:rsidRDefault="007469A0" w:rsidP="001A164B">
      <w:pPr>
        <w:spacing w:line="276" w:lineRule="auto"/>
        <w:jc w:val="both"/>
        <w:rPr>
          <w:rFonts w:ascii="Arial" w:hAnsi="Arial" w:cs="Arial"/>
          <w:sz w:val="22"/>
          <w:szCs w:val="22"/>
          <w:highlight w:val="lightGray"/>
        </w:rPr>
      </w:pPr>
      <w:r w:rsidRPr="008A20DA">
        <w:rPr>
          <w:rFonts w:ascii="Arial" w:hAnsi="Arial" w:cs="Arial"/>
          <w:sz w:val="22"/>
          <w:szCs w:val="22"/>
          <w:highlight w:val="lightGray"/>
        </w:rPr>
        <w:t>Komise provedla posouzení nabídkov</w:t>
      </w:r>
      <w:r w:rsidR="00C734AF" w:rsidRPr="008A20DA">
        <w:rPr>
          <w:rFonts w:ascii="Arial" w:hAnsi="Arial" w:cs="Arial"/>
          <w:sz w:val="22"/>
          <w:szCs w:val="22"/>
          <w:highlight w:val="lightGray"/>
        </w:rPr>
        <w:t>ých</w:t>
      </w:r>
      <w:r w:rsidRPr="008A20DA">
        <w:rPr>
          <w:rFonts w:ascii="Arial" w:hAnsi="Arial" w:cs="Arial"/>
          <w:sz w:val="22"/>
          <w:szCs w:val="22"/>
          <w:highlight w:val="lightGray"/>
        </w:rPr>
        <w:t xml:space="preserve"> cen</w:t>
      </w:r>
      <w:r w:rsidR="00C734AF" w:rsidRPr="008A20DA">
        <w:rPr>
          <w:rFonts w:ascii="Arial" w:hAnsi="Arial" w:cs="Arial"/>
          <w:sz w:val="22"/>
          <w:szCs w:val="22"/>
          <w:highlight w:val="lightGray"/>
        </w:rPr>
        <w:t xml:space="preserve"> jednotlivých účastníků výběrového řízení </w:t>
      </w:r>
      <w:r w:rsidRPr="008A20DA">
        <w:rPr>
          <w:rFonts w:ascii="Arial" w:hAnsi="Arial" w:cs="Arial"/>
          <w:sz w:val="22"/>
          <w:szCs w:val="22"/>
          <w:highlight w:val="lightGray"/>
        </w:rPr>
        <w:t xml:space="preserve">a konstatuje, </w:t>
      </w:r>
      <w:r w:rsidR="00C734AF" w:rsidRPr="008A20DA">
        <w:rPr>
          <w:rFonts w:ascii="Arial" w:hAnsi="Arial" w:cs="Arial"/>
          <w:sz w:val="22"/>
          <w:szCs w:val="22"/>
          <w:highlight w:val="lightGray"/>
        </w:rPr>
        <w:t xml:space="preserve">že neidentifikovala </w:t>
      </w:r>
      <w:r w:rsidRPr="008A20DA">
        <w:rPr>
          <w:rFonts w:ascii="Arial" w:hAnsi="Arial" w:cs="Arial"/>
          <w:sz w:val="22"/>
          <w:szCs w:val="22"/>
          <w:highlight w:val="lightGray"/>
        </w:rPr>
        <w:t>žádn</w:t>
      </w:r>
      <w:r w:rsidR="00C734AF" w:rsidRPr="008A20DA">
        <w:rPr>
          <w:rFonts w:ascii="Arial" w:hAnsi="Arial" w:cs="Arial"/>
          <w:sz w:val="22"/>
          <w:szCs w:val="22"/>
          <w:highlight w:val="lightGray"/>
        </w:rPr>
        <w:t xml:space="preserve">ou </w:t>
      </w:r>
      <w:r w:rsidRPr="008A20DA">
        <w:rPr>
          <w:rFonts w:ascii="Arial" w:hAnsi="Arial" w:cs="Arial"/>
          <w:sz w:val="22"/>
          <w:szCs w:val="22"/>
          <w:highlight w:val="lightGray"/>
        </w:rPr>
        <w:t xml:space="preserve">mimořádně nízkou </w:t>
      </w:r>
      <w:r w:rsidR="00C734AF" w:rsidRPr="008A20DA">
        <w:rPr>
          <w:rFonts w:ascii="Arial" w:hAnsi="Arial" w:cs="Arial"/>
          <w:sz w:val="22"/>
          <w:szCs w:val="22"/>
          <w:highlight w:val="lightGray"/>
        </w:rPr>
        <w:t xml:space="preserve">nabídkovou </w:t>
      </w:r>
      <w:r w:rsidRPr="008A20DA">
        <w:rPr>
          <w:rFonts w:ascii="Arial" w:hAnsi="Arial" w:cs="Arial"/>
          <w:sz w:val="22"/>
          <w:szCs w:val="22"/>
          <w:highlight w:val="lightGray"/>
        </w:rPr>
        <w:t>cenu</w:t>
      </w:r>
      <w:r w:rsidR="00C734AF" w:rsidRPr="008A20DA">
        <w:rPr>
          <w:rFonts w:ascii="Arial" w:hAnsi="Arial" w:cs="Arial"/>
          <w:sz w:val="22"/>
          <w:szCs w:val="22"/>
          <w:highlight w:val="lightGray"/>
        </w:rPr>
        <w:t>.</w:t>
      </w:r>
      <w:r w:rsidRPr="008A20DA">
        <w:rPr>
          <w:rFonts w:ascii="Arial" w:hAnsi="Arial" w:cs="Arial"/>
          <w:sz w:val="22"/>
          <w:szCs w:val="22"/>
          <w:highlight w:val="lightGray"/>
        </w:rPr>
        <w:t xml:space="preserve"> </w:t>
      </w:r>
    </w:p>
    <w:p w:rsidR="007469A0" w:rsidRPr="008A20DA" w:rsidRDefault="007469A0" w:rsidP="001A164B">
      <w:pPr>
        <w:spacing w:line="276" w:lineRule="auto"/>
        <w:jc w:val="both"/>
        <w:rPr>
          <w:rFonts w:ascii="Arial" w:hAnsi="Arial" w:cs="Arial"/>
          <w:sz w:val="22"/>
          <w:szCs w:val="22"/>
          <w:highlight w:val="lightGray"/>
        </w:rPr>
      </w:pPr>
    </w:p>
    <w:p w:rsidR="007469A0" w:rsidRPr="008A20DA" w:rsidRDefault="007469A0" w:rsidP="001A164B">
      <w:pPr>
        <w:spacing w:line="276" w:lineRule="auto"/>
        <w:jc w:val="both"/>
        <w:rPr>
          <w:rFonts w:ascii="Arial" w:hAnsi="Arial" w:cs="Arial"/>
          <w:sz w:val="22"/>
          <w:szCs w:val="22"/>
        </w:rPr>
      </w:pPr>
      <w:r w:rsidRPr="008A20DA">
        <w:rPr>
          <w:rFonts w:ascii="Arial" w:hAnsi="Arial" w:cs="Arial"/>
          <w:sz w:val="22"/>
          <w:szCs w:val="22"/>
          <w:highlight w:val="lightGray"/>
        </w:rPr>
        <w:t xml:space="preserve">Komise provedla posouzení </w:t>
      </w:r>
      <w:r w:rsidR="00C734AF" w:rsidRPr="008A20DA">
        <w:rPr>
          <w:rFonts w:ascii="Arial" w:hAnsi="Arial" w:cs="Arial"/>
          <w:sz w:val="22"/>
          <w:szCs w:val="22"/>
          <w:highlight w:val="lightGray"/>
        </w:rPr>
        <w:t xml:space="preserve">nabídkových cen účastníků výběrového řízení a konstatuje, že v nabídce účastníka výběrového řízení: </w:t>
      </w:r>
      <w:r w:rsidR="00C734AF" w:rsidRPr="008A20DA">
        <w:rPr>
          <w:rFonts w:ascii="Arial" w:hAnsi="Arial" w:cs="Arial"/>
          <w:i/>
          <w:sz w:val="22"/>
          <w:szCs w:val="22"/>
          <w:highlight w:val="lightGray"/>
        </w:rPr>
        <w:t>název firmy, sídlo, IČO</w:t>
      </w:r>
      <w:r w:rsidR="00C734AF" w:rsidRPr="008A20DA">
        <w:rPr>
          <w:rFonts w:ascii="Arial" w:hAnsi="Arial" w:cs="Arial"/>
          <w:sz w:val="22"/>
          <w:szCs w:val="22"/>
          <w:highlight w:val="lightGray"/>
        </w:rPr>
        <w:t xml:space="preserve">  identifikovala mimořádně nízkou</w:t>
      </w:r>
      <w:r w:rsidRPr="008A20DA">
        <w:rPr>
          <w:rFonts w:ascii="Arial" w:hAnsi="Arial" w:cs="Arial"/>
          <w:sz w:val="22"/>
          <w:szCs w:val="22"/>
          <w:highlight w:val="lightGray"/>
        </w:rPr>
        <w:t xml:space="preserve"> nabídkov</w:t>
      </w:r>
      <w:r w:rsidR="00C734AF" w:rsidRPr="008A20DA">
        <w:rPr>
          <w:rFonts w:ascii="Arial" w:hAnsi="Arial" w:cs="Arial"/>
          <w:sz w:val="22"/>
          <w:szCs w:val="22"/>
          <w:highlight w:val="lightGray"/>
        </w:rPr>
        <w:t>ou</w:t>
      </w:r>
      <w:r w:rsidRPr="008A20DA">
        <w:rPr>
          <w:rFonts w:ascii="Arial" w:hAnsi="Arial" w:cs="Arial"/>
          <w:sz w:val="22"/>
          <w:szCs w:val="22"/>
          <w:highlight w:val="lightGray"/>
        </w:rPr>
        <w:t xml:space="preserve"> cen</w:t>
      </w:r>
      <w:r w:rsidR="00C734AF" w:rsidRPr="008A20DA">
        <w:rPr>
          <w:rFonts w:ascii="Arial" w:hAnsi="Arial" w:cs="Arial"/>
          <w:sz w:val="22"/>
          <w:szCs w:val="22"/>
          <w:highlight w:val="lightGray"/>
        </w:rPr>
        <w:t xml:space="preserve">u. Komise </w:t>
      </w:r>
      <w:r w:rsidRPr="008A20DA">
        <w:rPr>
          <w:rFonts w:ascii="Arial" w:hAnsi="Arial" w:cs="Arial"/>
          <w:sz w:val="22"/>
          <w:szCs w:val="22"/>
          <w:highlight w:val="lightGray"/>
        </w:rPr>
        <w:t>požádá tohoto</w:t>
      </w:r>
      <w:r w:rsidR="00C734AF" w:rsidRPr="008A20DA">
        <w:rPr>
          <w:rFonts w:ascii="Arial" w:hAnsi="Arial" w:cs="Arial"/>
          <w:sz w:val="22"/>
          <w:szCs w:val="22"/>
          <w:highlight w:val="lightGray"/>
        </w:rPr>
        <w:t xml:space="preserve"> účastníka výběrového řízení o písemné zdůvodnění způsobu stanovení mimořádně nízké nabídkové ceny.</w:t>
      </w:r>
      <w:r w:rsidRPr="008A20DA">
        <w:rPr>
          <w:rFonts w:ascii="Arial" w:hAnsi="Arial" w:cs="Arial"/>
          <w:sz w:val="22"/>
          <w:szCs w:val="22"/>
        </w:rPr>
        <w:t xml:space="preserve"> </w:t>
      </w:r>
    </w:p>
    <w:p w:rsidR="00DC3D8A" w:rsidRDefault="00DC3D8A" w:rsidP="00DC3D8A">
      <w:pPr>
        <w:jc w:val="both"/>
        <w:rPr>
          <w:rFonts w:ascii="Arial" w:hAnsi="Arial" w:cs="Arial"/>
          <w:i/>
          <w:sz w:val="22"/>
          <w:szCs w:val="22"/>
        </w:rPr>
      </w:pPr>
    </w:p>
    <w:p w:rsidR="004E3C6E" w:rsidRDefault="004E3C6E" w:rsidP="00DC3D8A">
      <w:pPr>
        <w:jc w:val="both"/>
        <w:rPr>
          <w:rFonts w:ascii="Arial" w:hAnsi="Arial" w:cs="Arial"/>
          <w:i/>
          <w:sz w:val="22"/>
          <w:szCs w:val="22"/>
        </w:rPr>
      </w:pPr>
    </w:p>
    <w:p w:rsidR="004E3C6E" w:rsidRPr="004E3C6E" w:rsidRDefault="004E3C6E" w:rsidP="004E3C6E">
      <w:pPr>
        <w:pStyle w:val="Odstavecseseznamem"/>
        <w:numPr>
          <w:ilvl w:val="0"/>
          <w:numId w:val="15"/>
        </w:numPr>
        <w:tabs>
          <w:tab w:val="clear" w:pos="1428"/>
          <w:tab w:val="num" w:pos="1068"/>
        </w:tabs>
        <w:ind w:left="284"/>
        <w:jc w:val="both"/>
        <w:rPr>
          <w:rFonts w:ascii="Arial" w:eastAsiaTheme="majorEastAsia" w:hAnsi="Arial" w:cstheme="majorBidi"/>
          <w:b/>
          <w:caps/>
          <w:color w:val="365F91" w:themeColor="accent1" w:themeShade="BF"/>
          <w:sz w:val="28"/>
          <w:szCs w:val="36"/>
        </w:rPr>
      </w:pPr>
      <w:r w:rsidRPr="004E3C6E">
        <w:rPr>
          <w:rFonts w:ascii="Arial" w:eastAsiaTheme="majorEastAsia" w:hAnsi="Arial" w:cstheme="majorBidi"/>
          <w:b/>
          <w:caps/>
          <w:color w:val="365F91" w:themeColor="accent1" w:themeShade="BF"/>
          <w:sz w:val="28"/>
          <w:szCs w:val="36"/>
        </w:rPr>
        <w:t>Hodnocení nabídek</w:t>
      </w:r>
    </w:p>
    <w:p w:rsidR="00DC3D8A" w:rsidRPr="008A20DA" w:rsidRDefault="00DC3D8A" w:rsidP="00DC3D8A">
      <w:pPr>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Následně bylo přistoupeno k hodnocení jednotlivých nabídek, které komise provedla podle pravidel pro hodnocení nabídek uvedených v zadávací dokumentaci. </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pStyle w:val="Odstavecseseznamem"/>
        <w:numPr>
          <w:ilvl w:val="0"/>
          <w:numId w:val="16"/>
        </w:numPr>
        <w:spacing w:line="276" w:lineRule="auto"/>
        <w:jc w:val="both"/>
        <w:rPr>
          <w:rFonts w:ascii="Arial" w:hAnsi="Arial" w:cs="Arial"/>
          <w:sz w:val="22"/>
          <w:szCs w:val="22"/>
        </w:rPr>
      </w:pPr>
      <w:r w:rsidRPr="008A20DA">
        <w:rPr>
          <w:rFonts w:ascii="Arial" w:hAnsi="Arial" w:cs="Arial"/>
          <w:b/>
          <w:sz w:val="22"/>
          <w:szCs w:val="22"/>
          <w:highlight w:val="yellow"/>
        </w:rPr>
        <w:t>Varianta 1</w:t>
      </w:r>
      <w:r w:rsidRPr="008A20DA">
        <w:rPr>
          <w:rFonts w:ascii="Arial" w:hAnsi="Arial" w:cs="Arial"/>
          <w:sz w:val="22"/>
          <w:szCs w:val="22"/>
        </w:rPr>
        <w:t xml:space="preserve"> – ekonomická výhodnost bude hodnocena podle nejnižší nabídkové ceny</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V hodnotícím kritériu nejnižší nabídkové ceny se hodnotí pouze absolutní výše celkové nabídkové ceny bez DPH, a to v pořadí od nejnižší nabídkové ceny po nejvyšší nabídkovou cenu.</w:t>
      </w: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b/>
          <w:sz w:val="22"/>
          <w:szCs w:val="22"/>
        </w:rPr>
      </w:pPr>
      <w:r w:rsidRPr="008A20DA">
        <w:rPr>
          <w:rFonts w:ascii="Arial" w:hAnsi="Arial" w:cs="Arial"/>
          <w:b/>
          <w:sz w:val="22"/>
          <w:szCs w:val="22"/>
        </w:rPr>
        <w:t>Seznam hodnocených nabídek:</w:t>
      </w:r>
    </w:p>
    <w:p w:rsidR="00DC3D8A" w:rsidRPr="008A20DA" w:rsidRDefault="00DC3D8A" w:rsidP="00DC3D8A">
      <w:pPr>
        <w:spacing w:line="276" w:lineRule="auto"/>
        <w:jc w:val="both"/>
        <w:rPr>
          <w:rFonts w:ascii="Arial" w:hAnsi="Arial" w:cs="Arial"/>
          <w:b/>
          <w:sz w:val="22"/>
          <w:szCs w:val="22"/>
        </w:rPr>
      </w:pPr>
    </w:p>
    <w:p w:rsidR="00DC3D8A" w:rsidRPr="008A20DA" w:rsidRDefault="00DC3D8A" w:rsidP="00DC3D8A">
      <w:pPr>
        <w:spacing w:line="276" w:lineRule="auto"/>
        <w:jc w:val="both"/>
        <w:rPr>
          <w:rFonts w:ascii="Arial" w:hAnsi="Arial" w:cs="Arial"/>
          <w:sz w:val="22"/>
          <w:szCs w:val="22"/>
        </w:rPr>
      </w:pPr>
      <w:r w:rsidRPr="008A20DA">
        <w:rPr>
          <w:rFonts w:ascii="Arial" w:hAnsi="Arial" w:cs="Arial"/>
          <w:b/>
          <w:sz w:val="22"/>
          <w:szCs w:val="22"/>
        </w:rPr>
        <w:t>Nabídka č. 1</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7"/>
        <w:gridCol w:w="5035"/>
      </w:tblGrid>
      <w:tr w:rsidR="00DC3D8A" w:rsidRPr="008A20DA" w:rsidTr="004E3C6E">
        <w:tc>
          <w:tcPr>
            <w:tcW w:w="4034" w:type="dxa"/>
            <w:tcMar>
              <w:left w:w="0" w:type="dxa"/>
              <w:right w:w="0" w:type="dxa"/>
            </w:tcMar>
            <w:vAlign w:val="center"/>
          </w:tcPr>
          <w:p w:rsidR="00DC3D8A" w:rsidRPr="008A20DA" w:rsidRDefault="00DC3D8A" w:rsidP="004E3C6E">
            <w:pPr>
              <w:spacing w:line="276" w:lineRule="auto"/>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Pr="008A20DA">
              <w:rPr>
                <w:rFonts w:ascii="Arial" w:hAnsi="Arial" w:cs="Arial"/>
                <w:sz w:val="22"/>
                <w:szCs w:val="22"/>
              </w:rPr>
              <w:t xml:space="preserve"> 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w:t>
            </w:r>
            <w:r w:rsidR="0049770E">
              <w:rPr>
                <w:rFonts w:ascii="Arial" w:hAnsi="Arial" w:cs="Arial"/>
                <w:sz w:val="22"/>
                <w:szCs w:val="22"/>
              </w:rPr>
              <w:t xml:space="preserve"> v Kč</w:t>
            </w:r>
            <w:r w:rsidRPr="008A20DA">
              <w:rPr>
                <w:rFonts w:ascii="Arial" w:hAnsi="Arial" w:cs="Arial"/>
                <w:sz w:val="22"/>
                <w:szCs w:val="22"/>
              </w:rPr>
              <w:t xml:space="preserve"> 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49770E">
              <w:rPr>
                <w:rFonts w:ascii="Arial" w:hAnsi="Arial" w:cs="Arial"/>
                <w:sz w:val="22"/>
                <w:szCs w:val="22"/>
              </w:rPr>
              <w:t xml:space="preserve">v Kč </w:t>
            </w:r>
            <w:r w:rsidRPr="008A20DA">
              <w:rPr>
                <w:rFonts w:ascii="Arial" w:hAnsi="Arial" w:cs="Arial"/>
                <w:sz w:val="22"/>
                <w:szCs w:val="22"/>
              </w:rPr>
              <w:t>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rPr>
          <w:trHeight w:val="542"/>
        </w:trPr>
        <w:tc>
          <w:tcPr>
            <w:tcW w:w="4034" w:type="dxa"/>
            <w:tcBorders>
              <w:top w:val="single" w:sz="4" w:space="0" w:color="548DD4" w:themeColor="text2" w:themeTint="99"/>
            </w:tcBorders>
            <w:tcMar>
              <w:left w:w="0" w:type="dxa"/>
              <w:right w:w="0" w:type="dxa"/>
            </w:tcMar>
            <w:vAlign w:val="cente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r w:rsidRPr="008A20DA">
        <w:rPr>
          <w:rFonts w:ascii="Arial" w:hAnsi="Arial" w:cs="Arial"/>
          <w:b/>
          <w:sz w:val="22"/>
          <w:szCs w:val="22"/>
        </w:rPr>
        <w:t>Nabídka č. 2</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7"/>
        <w:gridCol w:w="5035"/>
      </w:tblGrid>
      <w:tr w:rsidR="00DC3D8A" w:rsidRPr="008A20DA" w:rsidTr="004E3C6E">
        <w:tc>
          <w:tcPr>
            <w:tcW w:w="4034" w:type="dxa"/>
            <w:tcMar>
              <w:left w:w="0" w:type="dxa"/>
              <w:right w:w="0" w:type="dxa"/>
            </w:tcMar>
            <w:vAlign w:val="center"/>
          </w:tcPr>
          <w:p w:rsidR="00DC3D8A" w:rsidRPr="008A20DA" w:rsidRDefault="00DC3D8A" w:rsidP="00AD385A">
            <w:pPr>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Pr="008A20DA">
              <w:rPr>
                <w:rFonts w:ascii="Arial" w:hAnsi="Arial" w:cs="Arial"/>
                <w:sz w:val="22"/>
                <w:szCs w:val="22"/>
              </w:rPr>
              <w:t xml:space="preserve"> jméno a příjmení:</w:t>
            </w:r>
          </w:p>
        </w:tc>
        <w:tc>
          <w:tcPr>
            <w:tcW w:w="5048" w:type="dxa"/>
          </w:tcPr>
          <w:p w:rsidR="00DC3D8A" w:rsidRPr="008A20DA" w:rsidRDefault="00DC3D8A" w:rsidP="00DB7160">
            <w:pPr>
              <w:rPr>
                <w:rFonts w:ascii="Arial" w:hAnsi="Arial" w:cs="Arial"/>
                <w:sz w:val="22"/>
                <w:szCs w:val="22"/>
              </w:rPr>
            </w:pPr>
            <w:r w:rsidRPr="008A20DA">
              <w:rPr>
                <w:rFonts w:ascii="Arial" w:hAnsi="Arial" w:cs="Arial"/>
                <w:sz w:val="22"/>
                <w:szCs w:val="22"/>
              </w:rPr>
              <w:t>:</w:t>
            </w: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49770E">
              <w:rPr>
                <w:rFonts w:ascii="Arial" w:hAnsi="Arial" w:cs="Arial"/>
                <w:sz w:val="22"/>
                <w:szCs w:val="22"/>
              </w:rPr>
              <w:t xml:space="preserve">v Kč </w:t>
            </w:r>
            <w:r w:rsidRPr="008A20DA">
              <w:rPr>
                <w:rFonts w:ascii="Arial" w:hAnsi="Arial" w:cs="Arial"/>
                <w:sz w:val="22"/>
                <w:szCs w:val="22"/>
              </w:rPr>
              <w:t>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 xml:space="preserve">Nabídková cena </w:t>
            </w:r>
            <w:r w:rsidR="0049770E">
              <w:rPr>
                <w:rFonts w:ascii="Arial" w:hAnsi="Arial" w:cs="Arial"/>
                <w:sz w:val="22"/>
                <w:szCs w:val="22"/>
              </w:rPr>
              <w:t xml:space="preserve">v Kč </w:t>
            </w:r>
            <w:bookmarkStart w:id="3" w:name="_GoBack"/>
            <w:bookmarkEnd w:id="3"/>
            <w:r w:rsidRPr="008A20DA">
              <w:rPr>
                <w:rFonts w:ascii="Arial" w:hAnsi="Arial" w:cs="Arial"/>
                <w:sz w:val="22"/>
                <w:szCs w:val="22"/>
              </w:rPr>
              <w:t>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c>
          <w:tcPr>
            <w:tcW w:w="4034" w:type="dxa"/>
            <w:tcMar>
              <w:left w:w="0" w:type="dxa"/>
              <w:right w:w="0" w:type="dxa"/>
            </w:tcMar>
            <w:vAlign w:val="cente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lastRenderedPageBreak/>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4E3C6E">
        <w:trPr>
          <w:trHeight w:val="542"/>
        </w:trPr>
        <w:tc>
          <w:tcPr>
            <w:tcW w:w="4034" w:type="dxa"/>
            <w:tcBorders>
              <w:top w:val="single" w:sz="4" w:space="0" w:color="548DD4" w:themeColor="text2" w:themeTint="99"/>
            </w:tcBorders>
            <w:tcMar>
              <w:left w:w="0" w:type="dxa"/>
              <w:right w:w="0" w:type="dxa"/>
            </w:tcMar>
            <w:vAlign w:val="cente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tbl>
      <w:tblPr>
        <w:tblW w:w="9072" w:type="dxa"/>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ayout w:type="fixed"/>
        <w:tblLook w:val="01E0" w:firstRow="1" w:lastRow="1" w:firstColumn="1" w:lastColumn="1" w:noHBand="0" w:noVBand="0"/>
      </w:tblPr>
      <w:tblGrid>
        <w:gridCol w:w="1134"/>
        <w:gridCol w:w="7938"/>
      </w:tblGrid>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sz w:val="22"/>
                <w:szCs w:val="22"/>
              </w:rPr>
              <w:t>Pořadí nabídek</w:t>
            </w:r>
          </w:p>
        </w:tc>
        <w:tc>
          <w:tcPr>
            <w:tcW w:w="7938" w:type="dxa"/>
            <w:tcMar>
              <w:left w:w="85" w:type="dxa"/>
              <w:right w:w="85" w:type="dxa"/>
            </w:tcMar>
          </w:tcPr>
          <w:p w:rsidR="00DC3D8A" w:rsidRPr="008A20DA" w:rsidRDefault="00DC3D8A" w:rsidP="00AD385A">
            <w:pPr>
              <w:spacing w:line="276" w:lineRule="auto"/>
              <w:jc w:val="both"/>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w:t>
            </w:r>
            <w:r w:rsidR="00791DEF" w:rsidRPr="008A20DA">
              <w:rPr>
                <w:rFonts w:ascii="Arial" w:hAnsi="Arial" w:cs="Arial"/>
                <w:sz w:val="22"/>
                <w:szCs w:val="22"/>
              </w:rPr>
              <w:t xml:space="preserve"> </w:t>
            </w:r>
            <w:r w:rsidRPr="008A20DA">
              <w:rPr>
                <w:rFonts w:ascii="Arial" w:hAnsi="Arial" w:cs="Arial"/>
                <w:sz w:val="22"/>
                <w:szCs w:val="22"/>
              </w:rPr>
              <w:t>jméno a příjmení</w:t>
            </w: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1.</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2.</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3.</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4E3C6E">
            <w:pPr>
              <w:spacing w:line="276" w:lineRule="auto"/>
              <w:jc w:val="center"/>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4.</w:t>
            </w:r>
          </w:p>
        </w:tc>
        <w:tc>
          <w:tcPr>
            <w:tcW w:w="7938"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bl>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spacing w:line="276" w:lineRule="auto"/>
        <w:jc w:val="both"/>
        <w:rPr>
          <w:rFonts w:ascii="Arial" w:hAnsi="Arial" w:cs="Arial"/>
          <w:sz w:val="22"/>
          <w:szCs w:val="22"/>
        </w:rPr>
      </w:pPr>
    </w:p>
    <w:p w:rsidR="00DC3D8A" w:rsidRPr="008A20DA" w:rsidRDefault="00DC3D8A" w:rsidP="00DC3D8A">
      <w:pPr>
        <w:pStyle w:val="Odstavecseseznamem"/>
        <w:numPr>
          <w:ilvl w:val="0"/>
          <w:numId w:val="16"/>
        </w:numPr>
        <w:spacing w:line="276" w:lineRule="auto"/>
        <w:jc w:val="both"/>
        <w:rPr>
          <w:rFonts w:ascii="Arial" w:hAnsi="Arial" w:cs="Arial"/>
          <w:sz w:val="22"/>
          <w:szCs w:val="22"/>
        </w:rPr>
      </w:pPr>
      <w:r w:rsidRPr="008A20DA">
        <w:rPr>
          <w:rFonts w:ascii="Arial" w:hAnsi="Arial" w:cs="Arial"/>
          <w:b/>
          <w:sz w:val="22"/>
          <w:szCs w:val="22"/>
          <w:highlight w:val="yellow"/>
        </w:rPr>
        <w:t>Varianta 2</w:t>
      </w:r>
      <w:r w:rsidRPr="008A20DA">
        <w:rPr>
          <w:rFonts w:ascii="Arial" w:hAnsi="Arial" w:cs="Arial"/>
          <w:sz w:val="22"/>
          <w:szCs w:val="22"/>
        </w:rPr>
        <w:t xml:space="preserve"> - ekonomická výhodnost bude hodnocena podle níže uvedených kritérií hodnocení. Jednotlivá kritéria hodnocení stanovuje zadavatel takto: </w:t>
      </w:r>
    </w:p>
    <w:p w:rsidR="00DC3D8A" w:rsidRPr="008A20DA" w:rsidRDefault="00DC3D8A" w:rsidP="00DC3D8A">
      <w:pPr>
        <w:spacing w:line="276" w:lineRule="auto"/>
        <w:jc w:val="both"/>
        <w:rPr>
          <w:rFonts w:ascii="Arial" w:hAnsi="Arial" w:cs="Arial"/>
          <w:b/>
          <w:sz w:val="22"/>
          <w:szCs w:val="22"/>
        </w:rPr>
      </w:pPr>
    </w:p>
    <w:tbl>
      <w:tblPr>
        <w:tblW w:w="82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0"/>
        <w:gridCol w:w="5832"/>
        <w:gridCol w:w="1548"/>
      </w:tblGrid>
      <w:tr w:rsidR="00DC3D8A" w:rsidRPr="008A20DA" w:rsidTr="00DB7160">
        <w:trPr>
          <w:trHeight w:val="515"/>
          <w:jc w:val="center"/>
        </w:trPr>
        <w:tc>
          <w:tcPr>
            <w:tcW w:w="900" w:type="dxa"/>
            <w:tcBorders>
              <w:bottom w:val="single" w:sz="18" w:space="0" w:color="000000"/>
            </w:tcBorders>
            <w:vAlign w:val="center"/>
          </w:tcPr>
          <w:p w:rsidR="00DC3D8A" w:rsidRPr="008A20DA" w:rsidRDefault="00DC3D8A" w:rsidP="00DB7160">
            <w:pPr>
              <w:keepNext/>
              <w:ind w:left="80"/>
              <w:rPr>
                <w:rFonts w:ascii="Arial" w:hAnsi="Arial" w:cs="Arial"/>
                <w:b/>
                <w:bCs/>
                <w:sz w:val="22"/>
                <w:szCs w:val="22"/>
              </w:rPr>
            </w:pPr>
            <w:bookmarkStart w:id="4" w:name="_Toc225235319"/>
            <w:proofErr w:type="spellStart"/>
            <w:r w:rsidRPr="008A20DA">
              <w:rPr>
                <w:rFonts w:ascii="Arial" w:hAnsi="Arial" w:cs="Arial"/>
                <w:b/>
                <w:bCs/>
                <w:sz w:val="22"/>
                <w:szCs w:val="22"/>
              </w:rPr>
              <w:t>Poř</w:t>
            </w:r>
            <w:proofErr w:type="spellEnd"/>
            <w:r w:rsidRPr="008A20DA">
              <w:rPr>
                <w:rFonts w:ascii="Arial" w:hAnsi="Arial" w:cs="Arial"/>
                <w:b/>
                <w:bCs/>
                <w:sz w:val="22"/>
                <w:szCs w:val="22"/>
              </w:rPr>
              <w:t>. č.</w:t>
            </w:r>
          </w:p>
        </w:tc>
        <w:tc>
          <w:tcPr>
            <w:tcW w:w="5832" w:type="dxa"/>
            <w:tcBorders>
              <w:bottom w:val="single" w:sz="18" w:space="0" w:color="000000"/>
            </w:tcBorders>
            <w:vAlign w:val="center"/>
          </w:tcPr>
          <w:p w:rsidR="00DC3D8A" w:rsidRPr="008A20DA" w:rsidRDefault="00DC3D8A" w:rsidP="00DB7160">
            <w:pPr>
              <w:keepNext/>
              <w:ind w:left="93"/>
              <w:rPr>
                <w:rFonts w:ascii="Arial" w:hAnsi="Arial" w:cs="Arial"/>
                <w:b/>
                <w:bCs/>
                <w:sz w:val="22"/>
                <w:szCs w:val="22"/>
              </w:rPr>
            </w:pPr>
            <w:r w:rsidRPr="008A20DA">
              <w:rPr>
                <w:rFonts w:ascii="Arial" w:hAnsi="Arial" w:cs="Arial"/>
                <w:b/>
                <w:bCs/>
                <w:sz w:val="22"/>
                <w:szCs w:val="22"/>
              </w:rPr>
              <w:t>Kritérium hodnocení</w:t>
            </w:r>
          </w:p>
        </w:tc>
        <w:tc>
          <w:tcPr>
            <w:tcW w:w="1548" w:type="dxa"/>
            <w:tcBorders>
              <w:bottom w:val="single" w:sz="18" w:space="0" w:color="000000"/>
            </w:tcBorders>
            <w:vAlign w:val="center"/>
          </w:tcPr>
          <w:p w:rsidR="00DC3D8A" w:rsidRPr="008A20DA" w:rsidRDefault="00DC3D8A" w:rsidP="00DB7160">
            <w:pPr>
              <w:keepNext/>
              <w:ind w:left="72" w:right="58"/>
              <w:rPr>
                <w:rFonts w:ascii="Arial" w:hAnsi="Arial" w:cs="Arial"/>
                <w:b/>
                <w:bCs/>
                <w:sz w:val="22"/>
                <w:szCs w:val="22"/>
              </w:rPr>
            </w:pPr>
            <w:r w:rsidRPr="008A20DA">
              <w:rPr>
                <w:rFonts w:ascii="Arial" w:hAnsi="Arial" w:cs="Arial"/>
                <w:b/>
                <w:bCs/>
                <w:sz w:val="22"/>
                <w:szCs w:val="22"/>
              </w:rPr>
              <w:t>Váha (v %)</w:t>
            </w:r>
          </w:p>
        </w:tc>
      </w:tr>
      <w:tr w:rsidR="00DC3D8A" w:rsidRPr="008A20DA" w:rsidTr="00DB7160">
        <w:trPr>
          <w:trHeight w:val="370"/>
          <w:jc w:val="center"/>
        </w:trPr>
        <w:tc>
          <w:tcPr>
            <w:tcW w:w="900" w:type="dxa"/>
            <w:tcBorders>
              <w:top w:val="single" w:sz="18" w:space="0" w:color="000000"/>
            </w:tcBorders>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1.</w:t>
            </w:r>
          </w:p>
        </w:tc>
        <w:tc>
          <w:tcPr>
            <w:tcW w:w="5832" w:type="dxa"/>
            <w:tcBorders>
              <w:top w:val="single" w:sz="18" w:space="0" w:color="000000"/>
            </w:tcBorders>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rPr>
              <w:t xml:space="preserve"> Výše celkové nabídkové ceny v Kč bez DPH</w:t>
            </w:r>
          </w:p>
        </w:tc>
        <w:tc>
          <w:tcPr>
            <w:tcW w:w="1548" w:type="dxa"/>
            <w:tcBorders>
              <w:top w:val="single" w:sz="18" w:space="0" w:color="000000"/>
            </w:tcBorders>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tr w:rsidR="00DC3D8A" w:rsidRPr="008A20DA" w:rsidTr="00DB7160">
        <w:trPr>
          <w:trHeight w:val="259"/>
          <w:jc w:val="center"/>
        </w:trPr>
        <w:tc>
          <w:tcPr>
            <w:tcW w:w="900" w:type="dxa"/>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2.</w:t>
            </w:r>
          </w:p>
        </w:tc>
        <w:tc>
          <w:tcPr>
            <w:tcW w:w="5832" w:type="dxa"/>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highlight w:val="yellow"/>
              </w:rPr>
              <w:t>Např. doba plnění zakázky</w:t>
            </w:r>
          </w:p>
        </w:tc>
        <w:tc>
          <w:tcPr>
            <w:tcW w:w="1548" w:type="dxa"/>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tr w:rsidR="00DC3D8A" w:rsidRPr="008A20DA" w:rsidTr="00DB7160">
        <w:trPr>
          <w:trHeight w:val="259"/>
          <w:jc w:val="center"/>
        </w:trPr>
        <w:tc>
          <w:tcPr>
            <w:tcW w:w="900" w:type="dxa"/>
            <w:vAlign w:val="center"/>
          </w:tcPr>
          <w:p w:rsidR="00DC3D8A" w:rsidRPr="008A20DA" w:rsidRDefault="00DC3D8A" w:rsidP="00DB7160">
            <w:pPr>
              <w:keepNext/>
              <w:ind w:left="80"/>
              <w:jc w:val="center"/>
              <w:rPr>
                <w:rFonts w:ascii="Arial" w:hAnsi="Arial" w:cs="Arial"/>
                <w:sz w:val="22"/>
                <w:szCs w:val="22"/>
              </w:rPr>
            </w:pPr>
            <w:r w:rsidRPr="008A20DA">
              <w:rPr>
                <w:rFonts w:ascii="Arial" w:hAnsi="Arial" w:cs="Arial"/>
                <w:sz w:val="22"/>
                <w:szCs w:val="22"/>
              </w:rPr>
              <w:t>3.</w:t>
            </w:r>
          </w:p>
        </w:tc>
        <w:tc>
          <w:tcPr>
            <w:tcW w:w="5832" w:type="dxa"/>
            <w:vAlign w:val="center"/>
          </w:tcPr>
          <w:p w:rsidR="00DC3D8A" w:rsidRPr="008A20DA" w:rsidRDefault="00DC3D8A" w:rsidP="00DB7160">
            <w:pPr>
              <w:keepNext/>
              <w:rPr>
                <w:rFonts w:ascii="Arial" w:hAnsi="Arial" w:cs="Arial"/>
                <w:sz w:val="22"/>
                <w:szCs w:val="22"/>
              </w:rPr>
            </w:pPr>
            <w:r w:rsidRPr="008A20DA">
              <w:rPr>
                <w:rFonts w:ascii="Arial" w:hAnsi="Arial" w:cs="Arial"/>
                <w:sz w:val="22"/>
                <w:szCs w:val="22"/>
                <w:highlight w:val="lightGray"/>
              </w:rPr>
              <w:t xml:space="preserve"> </w:t>
            </w:r>
            <w:r w:rsidRPr="008A20DA">
              <w:rPr>
                <w:rFonts w:ascii="Arial" w:hAnsi="Arial" w:cs="Arial"/>
                <w:sz w:val="22"/>
                <w:szCs w:val="22"/>
                <w:highlight w:val="yellow"/>
              </w:rPr>
              <w:t>Např. délka záruční lhůty</w:t>
            </w:r>
          </w:p>
        </w:tc>
        <w:tc>
          <w:tcPr>
            <w:tcW w:w="1548" w:type="dxa"/>
            <w:vAlign w:val="center"/>
          </w:tcPr>
          <w:p w:rsidR="00DC3D8A" w:rsidRPr="008A20DA" w:rsidRDefault="00DC3D8A" w:rsidP="00DB7160">
            <w:pPr>
              <w:keepNext/>
              <w:ind w:left="72" w:right="58"/>
              <w:jc w:val="center"/>
              <w:rPr>
                <w:rFonts w:ascii="Arial" w:hAnsi="Arial" w:cs="Arial"/>
                <w:sz w:val="22"/>
                <w:szCs w:val="22"/>
                <w:highlight w:val="yellow"/>
              </w:rPr>
            </w:pPr>
            <w:r w:rsidRPr="008A20DA">
              <w:rPr>
                <w:rFonts w:ascii="Arial" w:hAnsi="Arial" w:cs="Arial"/>
                <w:sz w:val="22"/>
                <w:szCs w:val="22"/>
                <w:highlight w:val="yellow"/>
              </w:rPr>
              <w:t>……….</w:t>
            </w:r>
          </w:p>
        </w:tc>
      </w:tr>
      <w:bookmarkEnd w:id="4"/>
    </w:tbl>
    <w:p w:rsidR="00DC3D8A" w:rsidRPr="008A20DA" w:rsidRDefault="00DC3D8A" w:rsidP="00DC3D8A">
      <w:pPr>
        <w:spacing w:after="120"/>
        <w:rPr>
          <w:rFonts w:ascii="Arial" w:hAnsi="Arial" w:cs="Arial"/>
          <w:b/>
          <w:color w:val="000000"/>
          <w:sz w:val="22"/>
          <w:szCs w:val="22"/>
          <w:u w:val="single"/>
        </w:rPr>
      </w:pPr>
    </w:p>
    <w:p w:rsidR="00DC3D8A" w:rsidRPr="008A20DA" w:rsidRDefault="00DC3D8A" w:rsidP="00DC3D8A">
      <w:pPr>
        <w:spacing w:after="120"/>
        <w:rPr>
          <w:rFonts w:ascii="Arial" w:hAnsi="Arial" w:cs="Arial"/>
          <w:b/>
          <w:color w:val="000000"/>
          <w:sz w:val="22"/>
          <w:szCs w:val="22"/>
          <w:u w:val="single"/>
        </w:rPr>
      </w:pPr>
      <w:r w:rsidRPr="008A20DA">
        <w:rPr>
          <w:rFonts w:ascii="Arial" w:hAnsi="Arial" w:cs="Arial"/>
          <w:b/>
          <w:color w:val="000000"/>
          <w:sz w:val="22"/>
          <w:szCs w:val="22"/>
          <w:u w:val="single"/>
        </w:rPr>
        <w:t>Výše celkové nabídkové ceny v Kč bez DPH</w:t>
      </w:r>
    </w:p>
    <w:p w:rsidR="00DC3D8A" w:rsidRPr="008A20DA" w:rsidRDefault="00DC3D8A" w:rsidP="00DC3D8A">
      <w:pPr>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Kritérium „Výše celkové nabídkové ceny v Kč bez DPH“ bude hodnoceno tak, že nabídce s nejnižší celkovou nabídkovou cenou bude přiděleno plných 100 bodů. Hodnocená nabídka získá</w:t>
      </w:r>
      <w:r w:rsidR="001A164B">
        <w:rPr>
          <w:rFonts w:ascii="Arial" w:hAnsi="Arial" w:cs="Arial"/>
          <w:sz w:val="22"/>
          <w:szCs w:val="22"/>
        </w:rPr>
        <w:t xml:space="preserve"> </w:t>
      </w:r>
      <w:r w:rsidRPr="008A20DA">
        <w:rPr>
          <w:rFonts w:ascii="Arial" w:hAnsi="Arial" w:cs="Arial"/>
          <w:sz w:val="22"/>
          <w:szCs w:val="22"/>
        </w:rPr>
        <w:t>bodovou hodnotu, která vznikne násobkem 100 a poměru hodnoty nejvhodnější nabídky k hodnocené nabídce.</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keepNext/>
        <w:spacing w:line="276" w:lineRule="auto"/>
        <w:jc w:val="both"/>
        <w:rPr>
          <w:rFonts w:ascii="Arial" w:hAnsi="Arial" w:cs="Arial"/>
          <w:sz w:val="22"/>
          <w:szCs w:val="22"/>
        </w:rPr>
      </w:pPr>
    </w:p>
    <w:p w:rsidR="00DC3D8A" w:rsidRPr="008A20DA" w:rsidRDefault="00DC3D8A" w:rsidP="001A164B">
      <w:pPr>
        <w:keepNext/>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Nejnižší celková nabídková cena v Kč bez DPH</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Hodnocená celková nabídková cena v Kč bez DPH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tabs>
          <w:tab w:val="left" w:pos="360"/>
        </w:tabs>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pStyle w:val="Nadpis3"/>
        <w:tabs>
          <w:tab w:val="num" w:pos="1080"/>
        </w:tabs>
        <w:spacing w:after="120" w:line="276" w:lineRule="auto"/>
        <w:rPr>
          <w:rFonts w:ascii="Arial" w:hAnsi="Arial" w:cs="Arial"/>
          <w:color w:val="auto"/>
          <w:sz w:val="22"/>
          <w:szCs w:val="22"/>
          <w:u w:val="single"/>
        </w:rPr>
      </w:pPr>
      <w:r w:rsidRPr="008A20DA">
        <w:rPr>
          <w:rFonts w:ascii="Arial" w:hAnsi="Arial" w:cs="Arial"/>
          <w:color w:val="auto"/>
          <w:sz w:val="22"/>
          <w:szCs w:val="22"/>
          <w:u w:val="single"/>
        </w:rPr>
        <w:t xml:space="preserve">Doba plnění zakázky (v kalendářních dnech) </w:t>
      </w:r>
    </w:p>
    <w:p w:rsidR="00DC3D8A" w:rsidRPr="008A20DA" w:rsidRDefault="00DC3D8A" w:rsidP="001A164B">
      <w:pPr>
        <w:spacing w:after="120" w:line="276" w:lineRule="auto"/>
        <w:jc w:val="both"/>
        <w:rPr>
          <w:rFonts w:ascii="Arial" w:hAnsi="Arial" w:cs="Arial"/>
          <w:sz w:val="22"/>
          <w:szCs w:val="22"/>
        </w:rPr>
      </w:pPr>
      <w:r w:rsidRPr="008A20DA">
        <w:rPr>
          <w:rFonts w:ascii="Arial" w:hAnsi="Arial" w:cs="Arial"/>
          <w:sz w:val="22"/>
          <w:szCs w:val="22"/>
        </w:rPr>
        <w:t xml:space="preserve">Kritérium „Doba plnění zakázky“ (v kalendářních dnech) bude hodnoceno tak, že nabídce s nejkratší dobou plnění bude přiděleno plných 100 bodů. Hodnocená nabídka získá bodovou hodnotu, která vznikne násobkem 100 a poměru hodnoty nejvhodnější nabídky k hodnocené nabídce.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keepNext/>
        <w:spacing w:line="276" w:lineRule="auto"/>
        <w:jc w:val="both"/>
        <w:rPr>
          <w:rFonts w:ascii="Arial" w:hAnsi="Arial" w:cs="Arial"/>
          <w:sz w:val="22"/>
          <w:szCs w:val="22"/>
        </w:rPr>
      </w:pPr>
    </w:p>
    <w:p w:rsidR="00DC3D8A" w:rsidRPr="008A20DA" w:rsidRDefault="00DC3D8A" w:rsidP="001A164B">
      <w:pPr>
        <w:keepNext/>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Nejkratší doba plnění</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r>
      <w:r w:rsidRPr="008A20DA">
        <w:rPr>
          <w:rFonts w:ascii="Arial" w:hAnsi="Arial" w:cs="Arial"/>
          <w:sz w:val="22"/>
          <w:szCs w:val="22"/>
        </w:rPr>
        <w:tab/>
        <w:t xml:space="preserve"> Hodnocená celková doba plnění</w:t>
      </w:r>
    </w:p>
    <w:p w:rsidR="00DC3D8A" w:rsidRPr="008A20DA" w:rsidRDefault="00DC3D8A" w:rsidP="001A164B">
      <w:pPr>
        <w:tabs>
          <w:tab w:val="left" w:pos="360"/>
        </w:tabs>
        <w:spacing w:line="276" w:lineRule="auto"/>
        <w:jc w:val="both"/>
        <w:rPr>
          <w:rFonts w:ascii="Arial" w:hAnsi="Arial" w:cs="Arial"/>
          <w:sz w:val="22"/>
          <w:szCs w:val="22"/>
        </w:rPr>
      </w:pPr>
    </w:p>
    <w:p w:rsidR="00DC3D8A" w:rsidRPr="008A20DA" w:rsidRDefault="00DC3D8A" w:rsidP="001A164B">
      <w:pPr>
        <w:tabs>
          <w:tab w:val="left" w:pos="360"/>
        </w:tabs>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spacing w:line="276" w:lineRule="auto"/>
        <w:jc w:val="both"/>
        <w:rPr>
          <w:rFonts w:ascii="Arial" w:hAnsi="Arial" w:cs="Arial"/>
          <w:b/>
          <w:sz w:val="22"/>
          <w:szCs w:val="22"/>
          <w:u w:val="single"/>
        </w:rPr>
      </w:pPr>
    </w:p>
    <w:bookmarkEnd w:id="2"/>
    <w:p w:rsidR="00DC3D8A" w:rsidRPr="008A20DA" w:rsidRDefault="00DC3D8A" w:rsidP="001A164B">
      <w:pPr>
        <w:keepNext/>
        <w:keepLines/>
        <w:tabs>
          <w:tab w:val="num" w:pos="1080"/>
        </w:tabs>
        <w:spacing w:line="276" w:lineRule="auto"/>
        <w:outlineLvl w:val="2"/>
        <w:rPr>
          <w:rFonts w:ascii="Arial" w:hAnsi="Arial" w:cs="Arial"/>
          <w:b/>
          <w:bCs/>
          <w:sz w:val="22"/>
          <w:szCs w:val="22"/>
          <w:u w:val="single"/>
        </w:rPr>
      </w:pPr>
      <w:r w:rsidRPr="008A20DA">
        <w:rPr>
          <w:rFonts w:ascii="Arial" w:hAnsi="Arial" w:cs="Arial"/>
          <w:b/>
          <w:bCs/>
          <w:sz w:val="22"/>
          <w:szCs w:val="22"/>
          <w:u w:val="single"/>
        </w:rPr>
        <w:t>Délka záruční lhůty (v celých měsících)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after="240" w:line="276" w:lineRule="auto"/>
        <w:jc w:val="both"/>
        <w:rPr>
          <w:rFonts w:ascii="Arial" w:hAnsi="Arial" w:cs="Arial"/>
          <w:sz w:val="22"/>
          <w:szCs w:val="22"/>
        </w:rPr>
      </w:pPr>
      <w:r w:rsidRPr="008A20DA">
        <w:rPr>
          <w:rFonts w:ascii="Arial" w:hAnsi="Arial" w:cs="Arial"/>
          <w:sz w:val="22"/>
          <w:szCs w:val="22"/>
        </w:rPr>
        <w:t>Kritérium „Délka záruční lhůty“ (v celých měsících) bude hodnoceno tak, že nabídce s nejdelší záruční lhůtou bude přiděleno plných 100 bodů. Hodnocená nabídka získá bodovou hodnotu, která vznikne násobkem 100 a poměru hodnoty hodnocené nabídky k nejvhodnější nabídce.</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Bodové hodnocení bude vypočteno podle vzorce:</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Hodnocená délka záruční lhůty (v celých měsících)</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   </w:t>
      </w:r>
      <w:r w:rsidRPr="008A20DA">
        <w:rPr>
          <w:rFonts w:ascii="Arial" w:hAnsi="Arial" w:cs="Arial"/>
          <w:sz w:val="22"/>
          <w:szCs w:val="22"/>
        </w:rPr>
        <w:tab/>
        <w:t xml:space="preserve">----------------------------------------------------------------------------------------- x 100 (bodů) </w:t>
      </w: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Nejdelší nabízená záruční lhůta (v celých měsících)</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Bodové hodnocení dílčího kritéria bude vynásobeno vahou daného kritéria. </w:t>
      </w:r>
    </w:p>
    <w:p w:rsidR="00DC3D8A" w:rsidRPr="008A20DA" w:rsidRDefault="00DC3D8A" w:rsidP="001A164B">
      <w:pPr>
        <w:spacing w:line="276" w:lineRule="auto"/>
        <w:jc w:val="both"/>
        <w:rPr>
          <w:rFonts w:ascii="Arial" w:hAnsi="Arial" w:cs="Arial"/>
          <w:b/>
          <w:sz w:val="22"/>
          <w:szCs w:val="22"/>
        </w:rPr>
      </w:pPr>
    </w:p>
    <w:p w:rsidR="00DC3D8A" w:rsidRPr="008A20DA" w:rsidRDefault="00DC3D8A" w:rsidP="001A164B">
      <w:pPr>
        <w:spacing w:line="276" w:lineRule="auto"/>
        <w:jc w:val="both"/>
        <w:rPr>
          <w:rFonts w:ascii="Arial" w:eastAsia="MS Mincho" w:hAnsi="Arial" w:cs="Arial"/>
          <w:b/>
          <w:sz w:val="22"/>
          <w:szCs w:val="22"/>
        </w:rPr>
      </w:pPr>
      <w:r w:rsidRPr="008A20DA">
        <w:rPr>
          <w:rFonts w:ascii="Arial" w:hAnsi="Arial" w:cs="Arial"/>
          <w:b/>
          <w:sz w:val="22"/>
          <w:szCs w:val="22"/>
        </w:rPr>
        <w:t>Sestavení celkového pořadí</w:t>
      </w:r>
    </w:p>
    <w:p w:rsidR="00DC3D8A" w:rsidRPr="008A20DA" w:rsidRDefault="00DC3D8A" w:rsidP="001A164B">
      <w:pPr>
        <w:tabs>
          <w:tab w:val="left" w:pos="360"/>
          <w:tab w:val="left" w:pos="426"/>
        </w:tabs>
        <w:spacing w:line="276" w:lineRule="auto"/>
        <w:jc w:val="both"/>
        <w:rPr>
          <w:rFonts w:ascii="Arial" w:hAnsi="Arial" w:cs="Arial"/>
          <w:sz w:val="22"/>
          <w:szCs w:val="22"/>
        </w:rPr>
      </w:pPr>
      <w:r w:rsidRPr="008A20DA">
        <w:rPr>
          <w:rFonts w:ascii="Arial" w:hAnsi="Arial" w:cs="Arial"/>
          <w:sz w:val="22"/>
          <w:szCs w:val="22"/>
        </w:rPr>
        <w:t>Body za jednotlivá kritéria hodnocení budou sečteny a jako ekonomicky nejvýhodnější nabídka bude označena nabídka s nejvyšším počtem bodů.</w:t>
      </w:r>
    </w:p>
    <w:p w:rsidR="00DC3D8A" w:rsidRPr="008A20DA" w:rsidRDefault="00DC3D8A" w:rsidP="001A164B">
      <w:pPr>
        <w:tabs>
          <w:tab w:val="left" w:pos="360"/>
          <w:tab w:val="left" w:pos="426"/>
        </w:tabs>
        <w:spacing w:line="276" w:lineRule="auto"/>
        <w:ind w:left="425"/>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Komise ohodnotila samostatně každou nabídku a vyhotovila Tabulky č. 4 a č. 5 s přehledem hodnocení, které jsou přílohou tohoto protokolu. Na základě těchto tabulek komise konstatuje následující:</w:t>
      </w:r>
    </w:p>
    <w:p w:rsidR="00DC3D8A" w:rsidRPr="008A20DA" w:rsidRDefault="00DC3D8A" w:rsidP="00DC3D8A">
      <w:pPr>
        <w:spacing w:line="240" w:lineRule="atLeast"/>
        <w:jc w:val="both"/>
        <w:rPr>
          <w:rFonts w:ascii="Arial" w:hAnsi="Arial" w:cs="Arial"/>
          <w:b/>
          <w:sz w:val="22"/>
          <w:szCs w:val="22"/>
        </w:rPr>
      </w:pPr>
    </w:p>
    <w:p w:rsidR="00DC3D8A" w:rsidRPr="008A20DA" w:rsidRDefault="00DC3D8A" w:rsidP="00DC3D8A">
      <w:pPr>
        <w:spacing w:line="240" w:lineRule="atLeast"/>
        <w:jc w:val="both"/>
        <w:rPr>
          <w:rFonts w:ascii="Arial" w:hAnsi="Arial" w:cs="Arial"/>
          <w:sz w:val="22"/>
          <w:szCs w:val="22"/>
        </w:rPr>
      </w:pPr>
      <w:r w:rsidRPr="008A20DA">
        <w:rPr>
          <w:rFonts w:ascii="Arial" w:hAnsi="Arial" w:cs="Arial"/>
          <w:b/>
          <w:sz w:val="22"/>
          <w:szCs w:val="22"/>
        </w:rPr>
        <w:t>Nabídka č. 1</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6"/>
        <w:gridCol w:w="5036"/>
      </w:tblGrid>
      <w:tr w:rsidR="00DC3D8A" w:rsidRPr="008A20DA" w:rsidTr="00DB7160">
        <w:tc>
          <w:tcPr>
            <w:tcW w:w="4034" w:type="dxa"/>
            <w:tcMar>
              <w:left w:w="0" w:type="dxa"/>
              <w:right w:w="0" w:type="dxa"/>
            </w:tcMar>
          </w:tcPr>
          <w:p w:rsidR="00DC3D8A" w:rsidRPr="008A20DA" w:rsidRDefault="00DC3D8A" w:rsidP="00AD385A">
            <w:pPr>
              <w:spacing w:line="276" w:lineRule="auto"/>
              <w:jc w:val="both"/>
              <w:rPr>
                <w:rFonts w:ascii="Arial" w:hAnsi="Arial" w:cs="Arial"/>
                <w:sz w:val="22"/>
                <w:szCs w:val="22"/>
              </w:rPr>
            </w:pPr>
            <w:r w:rsidRPr="008A20DA">
              <w:rPr>
                <w:rFonts w:ascii="Arial" w:hAnsi="Arial" w:cs="Arial"/>
                <w:sz w:val="22"/>
                <w:szCs w:val="22"/>
              </w:rPr>
              <w:t>Obchodní firma</w:t>
            </w:r>
            <w:r w:rsidR="00AD385A" w:rsidRPr="008A20DA">
              <w:rPr>
                <w:rFonts w:ascii="Arial" w:hAnsi="Arial" w:cs="Arial"/>
                <w:sz w:val="22"/>
                <w:szCs w:val="22"/>
              </w:rPr>
              <w:t xml:space="preserve"> </w:t>
            </w:r>
            <w:r w:rsidRPr="008A20DA">
              <w:rPr>
                <w:rFonts w:ascii="Arial" w:hAnsi="Arial" w:cs="Arial"/>
                <w:sz w:val="22"/>
                <w:szCs w:val="22"/>
              </w:rPr>
              <w:t>/</w:t>
            </w:r>
            <w:r w:rsidR="00AD385A" w:rsidRPr="008A20DA">
              <w:rPr>
                <w:rFonts w:ascii="Arial" w:hAnsi="Arial" w:cs="Arial"/>
                <w:sz w:val="22"/>
                <w:szCs w:val="22"/>
              </w:rPr>
              <w:t xml:space="preserve"> </w:t>
            </w:r>
            <w:r w:rsidRPr="008A20DA">
              <w:rPr>
                <w:rFonts w:ascii="Arial" w:hAnsi="Arial" w:cs="Arial"/>
                <w:sz w:val="22"/>
                <w:szCs w:val="22"/>
              </w:rPr>
              <w:t xml:space="preserve">název </w:t>
            </w:r>
            <w:r w:rsidR="00AD385A" w:rsidRPr="008A20DA">
              <w:rPr>
                <w:rFonts w:ascii="Arial" w:hAnsi="Arial" w:cs="Arial"/>
                <w:sz w:val="22"/>
                <w:szCs w:val="22"/>
              </w:rPr>
              <w:t xml:space="preserve">/ </w:t>
            </w:r>
            <w:r w:rsidRPr="008A20DA">
              <w:rPr>
                <w:rFonts w:ascii="Arial" w:hAnsi="Arial" w:cs="Arial"/>
                <w:sz w:val="22"/>
                <w:szCs w:val="22"/>
              </w:rPr>
              <w:t>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765"/>
        </w:trPr>
        <w:tc>
          <w:tcPr>
            <w:tcW w:w="4034" w:type="dxa"/>
            <w:tcBorders>
              <w:bottom w:val="single" w:sz="4" w:space="0" w:color="548DD4" w:themeColor="text2" w:themeTint="99"/>
            </w:tcBorders>
            <w:tcMar>
              <w:left w:w="0" w:type="dxa"/>
              <w:right w:w="0" w:type="dxa"/>
            </w:tcMar>
          </w:tcPr>
          <w:p w:rsidR="00DC3D8A" w:rsidRPr="008A20DA" w:rsidRDefault="00DC3D8A" w:rsidP="00DB7160">
            <w:pPr>
              <w:tabs>
                <w:tab w:val="left" w:pos="360"/>
              </w:tabs>
              <w:spacing w:line="276" w:lineRule="auto"/>
              <w:jc w:val="both"/>
              <w:rPr>
                <w:rFonts w:ascii="Arial" w:hAnsi="Arial" w:cs="Arial"/>
                <w:sz w:val="22"/>
                <w:szCs w:val="22"/>
              </w:rPr>
            </w:pPr>
            <w:r w:rsidRPr="008A20DA">
              <w:rPr>
                <w:rFonts w:ascii="Arial" w:hAnsi="Arial" w:cs="Arial"/>
                <w:sz w:val="22"/>
                <w:szCs w:val="22"/>
              </w:rPr>
              <w:t>Kritéria hodnocení:</w:t>
            </w:r>
          </w:p>
          <w:p w:rsidR="00DC3D8A" w:rsidRPr="008A20DA" w:rsidRDefault="00DC3D8A" w:rsidP="001A164B">
            <w:pPr>
              <w:tabs>
                <w:tab w:val="left" w:pos="567"/>
              </w:tabs>
              <w:spacing w:line="276" w:lineRule="auto"/>
              <w:ind w:left="284"/>
              <w:jc w:val="both"/>
              <w:rPr>
                <w:rFonts w:ascii="Arial" w:hAnsi="Arial" w:cs="Arial"/>
                <w:sz w:val="22"/>
                <w:szCs w:val="22"/>
              </w:rPr>
            </w:pPr>
            <w:r w:rsidRPr="008A20DA">
              <w:rPr>
                <w:rFonts w:ascii="Arial" w:hAnsi="Arial" w:cs="Arial"/>
                <w:sz w:val="22"/>
                <w:szCs w:val="22"/>
              </w:rPr>
              <w:t xml:space="preserve">1. nabídková cena -   </w:t>
            </w:r>
          </w:p>
          <w:p w:rsidR="00DC3D8A" w:rsidRPr="008A20DA" w:rsidRDefault="001A164B" w:rsidP="001A164B">
            <w:pPr>
              <w:tabs>
                <w:tab w:val="left" w:pos="360"/>
              </w:tabs>
              <w:spacing w:line="276" w:lineRule="auto"/>
              <w:ind w:left="284"/>
              <w:jc w:val="both"/>
              <w:rPr>
                <w:rFonts w:ascii="Arial" w:hAnsi="Arial" w:cs="Arial"/>
                <w:sz w:val="22"/>
                <w:szCs w:val="22"/>
              </w:rPr>
            </w:pPr>
            <w:r>
              <w:rPr>
                <w:rFonts w:ascii="Arial" w:hAnsi="Arial" w:cs="Arial"/>
                <w:sz w:val="22"/>
                <w:szCs w:val="22"/>
              </w:rPr>
              <w:t xml:space="preserve">2. doba plnění zakázky </w:t>
            </w:r>
            <w:r w:rsidR="00DC3D8A" w:rsidRPr="008A20DA">
              <w:rPr>
                <w:rFonts w:ascii="Arial" w:hAnsi="Arial" w:cs="Arial"/>
                <w:sz w:val="22"/>
                <w:szCs w:val="22"/>
              </w:rPr>
              <w:t xml:space="preserve">-   </w:t>
            </w:r>
          </w:p>
          <w:p w:rsidR="00DC3D8A" w:rsidRPr="008A20DA" w:rsidRDefault="00DC3D8A" w:rsidP="001A164B">
            <w:pPr>
              <w:tabs>
                <w:tab w:val="left" w:pos="360"/>
              </w:tabs>
              <w:spacing w:line="276" w:lineRule="auto"/>
              <w:ind w:left="284"/>
              <w:jc w:val="both"/>
              <w:rPr>
                <w:rFonts w:ascii="Arial" w:hAnsi="Arial" w:cs="Arial"/>
                <w:sz w:val="22"/>
                <w:szCs w:val="22"/>
              </w:rPr>
            </w:pPr>
            <w:r w:rsidRPr="008A20DA">
              <w:rPr>
                <w:rFonts w:ascii="Arial" w:hAnsi="Arial" w:cs="Arial"/>
                <w:sz w:val="22"/>
                <w:szCs w:val="22"/>
              </w:rPr>
              <w:t>3. délka záruční lhůty -</w:t>
            </w:r>
          </w:p>
        </w:tc>
        <w:tc>
          <w:tcPr>
            <w:tcW w:w="5048" w:type="dxa"/>
            <w:tcBorders>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Bodové hodnocení nabídky:</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1.</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2.</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3.</w:t>
            </w:r>
          </w:p>
        </w:tc>
      </w:tr>
      <w:tr w:rsidR="00DC3D8A" w:rsidRPr="008A20DA" w:rsidTr="00DB7160">
        <w:trPr>
          <w:trHeight w:val="260"/>
        </w:trPr>
        <w:tc>
          <w:tcPr>
            <w:tcW w:w="4034" w:type="dxa"/>
            <w:tcBorders>
              <w:top w:val="single" w:sz="4" w:space="0" w:color="548DD4" w:themeColor="text2" w:themeTint="99"/>
              <w:bottom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Celkem bodů:</w:t>
            </w:r>
          </w:p>
        </w:tc>
        <w:tc>
          <w:tcPr>
            <w:tcW w:w="5048" w:type="dxa"/>
            <w:tcBorders>
              <w:top w:val="single" w:sz="4" w:space="0" w:color="548DD4" w:themeColor="text2" w:themeTint="99"/>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281"/>
        </w:trPr>
        <w:tc>
          <w:tcPr>
            <w:tcW w:w="4034" w:type="dxa"/>
            <w:tcBorders>
              <w:top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spacing w:line="276" w:lineRule="auto"/>
        <w:jc w:val="both"/>
        <w:rPr>
          <w:rFonts w:ascii="Arial" w:hAnsi="Arial" w:cs="Arial"/>
          <w:b/>
          <w:sz w:val="22"/>
          <w:szCs w:val="22"/>
        </w:rPr>
      </w:pPr>
    </w:p>
    <w:p w:rsidR="00DC3D8A" w:rsidRPr="008A20DA" w:rsidRDefault="00DC3D8A" w:rsidP="00DC3D8A">
      <w:pPr>
        <w:spacing w:line="276" w:lineRule="auto"/>
        <w:jc w:val="both"/>
        <w:rPr>
          <w:rFonts w:ascii="Arial" w:hAnsi="Arial" w:cs="Arial"/>
          <w:b/>
          <w:sz w:val="22"/>
          <w:szCs w:val="22"/>
        </w:rPr>
      </w:pPr>
      <w:r w:rsidRPr="008A20DA">
        <w:rPr>
          <w:rFonts w:ascii="Arial" w:hAnsi="Arial" w:cs="Arial"/>
          <w:b/>
          <w:sz w:val="22"/>
          <w:szCs w:val="22"/>
        </w:rPr>
        <w:t>Nabídka č. 2</w:t>
      </w:r>
    </w:p>
    <w:tbl>
      <w:tblP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0" w:type="dxa"/>
          <w:right w:w="0" w:type="dxa"/>
        </w:tblCellMar>
        <w:tblLook w:val="01E0" w:firstRow="1" w:lastRow="1" w:firstColumn="1" w:lastColumn="1" w:noHBand="0" w:noVBand="0"/>
      </w:tblPr>
      <w:tblGrid>
        <w:gridCol w:w="4026"/>
        <w:gridCol w:w="5036"/>
      </w:tblGrid>
      <w:tr w:rsidR="00DC3D8A" w:rsidRPr="008A20DA" w:rsidTr="00DB7160">
        <w:tc>
          <w:tcPr>
            <w:tcW w:w="4034" w:type="dxa"/>
            <w:tcMar>
              <w:left w:w="0" w:type="dxa"/>
              <w:right w:w="0" w:type="dxa"/>
            </w:tcMar>
          </w:tcPr>
          <w:p w:rsidR="00DC3D8A" w:rsidRPr="008A20DA" w:rsidRDefault="00AD385A" w:rsidP="00DB7160">
            <w:pPr>
              <w:spacing w:line="276" w:lineRule="auto"/>
              <w:jc w:val="both"/>
              <w:rPr>
                <w:rFonts w:ascii="Arial" w:hAnsi="Arial" w:cs="Arial"/>
                <w:sz w:val="22"/>
                <w:szCs w:val="22"/>
              </w:rPr>
            </w:pPr>
            <w:r w:rsidRPr="008A20DA">
              <w:rPr>
                <w:rFonts w:ascii="Arial" w:hAnsi="Arial" w:cs="Arial"/>
                <w:sz w:val="22"/>
                <w:szCs w:val="22"/>
              </w:rPr>
              <w:t>Obchodní firma / název / jméno a příjmení:</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bez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Nabídková cena včetně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c>
          <w:tcPr>
            <w:tcW w:w="4034" w:type="dxa"/>
            <w:tcMar>
              <w:left w:w="0" w:type="dxa"/>
              <w:right w:w="0"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lastRenderedPageBreak/>
              <w:t>Z toho DPH:</w:t>
            </w:r>
          </w:p>
        </w:tc>
        <w:tc>
          <w:tcPr>
            <w:tcW w:w="5048" w:type="dxa"/>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765"/>
        </w:trPr>
        <w:tc>
          <w:tcPr>
            <w:tcW w:w="4034" w:type="dxa"/>
            <w:tcBorders>
              <w:bottom w:val="single" w:sz="4" w:space="0" w:color="548DD4" w:themeColor="text2" w:themeTint="99"/>
            </w:tcBorders>
            <w:tcMar>
              <w:left w:w="0" w:type="dxa"/>
              <w:right w:w="0" w:type="dxa"/>
            </w:tcMar>
          </w:tcPr>
          <w:p w:rsidR="00DC3D8A" w:rsidRPr="008A20DA" w:rsidRDefault="00DC3D8A" w:rsidP="00DB7160">
            <w:pPr>
              <w:tabs>
                <w:tab w:val="left" w:pos="360"/>
              </w:tabs>
              <w:spacing w:line="276" w:lineRule="auto"/>
              <w:jc w:val="both"/>
              <w:rPr>
                <w:rFonts w:ascii="Arial" w:hAnsi="Arial" w:cs="Arial"/>
                <w:sz w:val="22"/>
                <w:szCs w:val="22"/>
              </w:rPr>
            </w:pPr>
            <w:r w:rsidRPr="008A20DA">
              <w:rPr>
                <w:rFonts w:ascii="Arial" w:hAnsi="Arial" w:cs="Arial"/>
                <w:sz w:val="22"/>
                <w:szCs w:val="22"/>
              </w:rPr>
              <w:t>Dílčí hodnotící kritéria:</w:t>
            </w:r>
          </w:p>
          <w:p w:rsidR="00DC3D8A" w:rsidRPr="008A20DA" w:rsidRDefault="00DC3D8A" w:rsidP="00376617">
            <w:pPr>
              <w:tabs>
                <w:tab w:val="left" w:pos="360"/>
              </w:tabs>
              <w:spacing w:line="276" w:lineRule="auto"/>
              <w:ind w:left="284"/>
              <w:jc w:val="both"/>
              <w:rPr>
                <w:rFonts w:ascii="Arial" w:hAnsi="Arial" w:cs="Arial"/>
                <w:sz w:val="22"/>
                <w:szCs w:val="22"/>
              </w:rPr>
            </w:pPr>
            <w:r w:rsidRPr="008A20DA">
              <w:rPr>
                <w:rFonts w:ascii="Arial" w:hAnsi="Arial" w:cs="Arial"/>
                <w:sz w:val="22"/>
                <w:szCs w:val="22"/>
              </w:rPr>
              <w:t>1. nabídková cena</w:t>
            </w:r>
            <w:r w:rsidR="00376617">
              <w:rPr>
                <w:rFonts w:ascii="Arial" w:hAnsi="Arial" w:cs="Arial"/>
                <w:sz w:val="22"/>
                <w:szCs w:val="22"/>
              </w:rPr>
              <w:t xml:space="preserve"> </w:t>
            </w:r>
            <w:r w:rsidRPr="008A20DA">
              <w:rPr>
                <w:rFonts w:ascii="Arial" w:hAnsi="Arial" w:cs="Arial"/>
                <w:sz w:val="22"/>
                <w:szCs w:val="22"/>
              </w:rPr>
              <w:t xml:space="preserve">-   </w:t>
            </w:r>
          </w:p>
          <w:p w:rsidR="00DC3D8A" w:rsidRPr="008A20DA" w:rsidRDefault="00376617" w:rsidP="00376617">
            <w:pPr>
              <w:tabs>
                <w:tab w:val="left" w:pos="360"/>
              </w:tabs>
              <w:spacing w:line="276" w:lineRule="auto"/>
              <w:ind w:left="284"/>
              <w:jc w:val="both"/>
              <w:rPr>
                <w:rFonts w:ascii="Arial" w:hAnsi="Arial" w:cs="Arial"/>
                <w:sz w:val="22"/>
                <w:szCs w:val="22"/>
              </w:rPr>
            </w:pPr>
            <w:r>
              <w:rPr>
                <w:rFonts w:ascii="Arial" w:hAnsi="Arial" w:cs="Arial"/>
                <w:sz w:val="22"/>
                <w:szCs w:val="22"/>
              </w:rPr>
              <w:t xml:space="preserve">2. doba plnění zakázky </w:t>
            </w:r>
            <w:r w:rsidR="00DC3D8A" w:rsidRPr="008A20DA">
              <w:rPr>
                <w:rFonts w:ascii="Arial" w:hAnsi="Arial" w:cs="Arial"/>
                <w:sz w:val="22"/>
                <w:szCs w:val="22"/>
              </w:rPr>
              <w:t xml:space="preserve">-   </w:t>
            </w:r>
          </w:p>
          <w:p w:rsidR="00DC3D8A" w:rsidRPr="008A20DA" w:rsidRDefault="00DC3D8A" w:rsidP="00376617">
            <w:pPr>
              <w:tabs>
                <w:tab w:val="left" w:pos="360"/>
              </w:tabs>
              <w:spacing w:line="276" w:lineRule="auto"/>
              <w:ind w:left="284"/>
              <w:jc w:val="both"/>
              <w:rPr>
                <w:rFonts w:ascii="Arial" w:hAnsi="Arial" w:cs="Arial"/>
                <w:sz w:val="22"/>
                <w:szCs w:val="22"/>
              </w:rPr>
            </w:pPr>
            <w:r w:rsidRPr="008A20DA">
              <w:rPr>
                <w:rFonts w:ascii="Arial" w:hAnsi="Arial" w:cs="Arial"/>
                <w:sz w:val="22"/>
                <w:szCs w:val="22"/>
              </w:rPr>
              <w:t>3. délka záruční lhůty</w:t>
            </w:r>
            <w:r w:rsidR="00376617">
              <w:rPr>
                <w:rFonts w:ascii="Arial" w:hAnsi="Arial" w:cs="Arial"/>
                <w:sz w:val="22"/>
                <w:szCs w:val="22"/>
              </w:rPr>
              <w:t xml:space="preserve"> </w:t>
            </w:r>
            <w:r w:rsidRPr="008A20DA">
              <w:rPr>
                <w:rFonts w:ascii="Arial" w:hAnsi="Arial" w:cs="Arial"/>
                <w:sz w:val="22"/>
                <w:szCs w:val="22"/>
              </w:rPr>
              <w:t>-</w:t>
            </w:r>
          </w:p>
        </w:tc>
        <w:tc>
          <w:tcPr>
            <w:tcW w:w="5048" w:type="dxa"/>
            <w:tcBorders>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Bodové hodnocení nabídky:</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1.</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2.</w:t>
            </w:r>
          </w:p>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3.</w:t>
            </w:r>
          </w:p>
        </w:tc>
      </w:tr>
      <w:tr w:rsidR="00DC3D8A" w:rsidRPr="008A20DA" w:rsidTr="00DB7160">
        <w:trPr>
          <w:trHeight w:val="250"/>
        </w:trPr>
        <w:tc>
          <w:tcPr>
            <w:tcW w:w="4034" w:type="dxa"/>
            <w:tcBorders>
              <w:top w:val="single" w:sz="4" w:space="0" w:color="548DD4" w:themeColor="text2" w:themeTint="99"/>
              <w:bottom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Celkem bodů:</w:t>
            </w:r>
          </w:p>
        </w:tc>
        <w:tc>
          <w:tcPr>
            <w:tcW w:w="5048" w:type="dxa"/>
            <w:tcBorders>
              <w:top w:val="single" w:sz="4" w:space="0" w:color="548DD4" w:themeColor="text2" w:themeTint="99"/>
              <w:bottom w:val="single" w:sz="4" w:space="0" w:color="548DD4" w:themeColor="text2" w:themeTint="99"/>
            </w:tcBorders>
          </w:tcPr>
          <w:p w:rsidR="00DC3D8A" w:rsidRPr="008A20DA" w:rsidRDefault="00DC3D8A" w:rsidP="00DB7160">
            <w:pPr>
              <w:spacing w:line="276" w:lineRule="auto"/>
              <w:jc w:val="both"/>
              <w:rPr>
                <w:rFonts w:ascii="Arial" w:hAnsi="Arial" w:cs="Arial"/>
                <w:sz w:val="22"/>
                <w:szCs w:val="22"/>
              </w:rPr>
            </w:pPr>
          </w:p>
        </w:tc>
      </w:tr>
      <w:tr w:rsidR="00DC3D8A" w:rsidRPr="008A20DA" w:rsidTr="00DB7160">
        <w:trPr>
          <w:trHeight w:val="272"/>
        </w:trPr>
        <w:tc>
          <w:tcPr>
            <w:tcW w:w="4034" w:type="dxa"/>
            <w:tcBorders>
              <w:top w:val="single" w:sz="4" w:space="0" w:color="548DD4" w:themeColor="text2" w:themeTint="99"/>
            </w:tcBorders>
            <w:tcMar>
              <w:left w:w="0" w:type="dxa"/>
              <w:right w:w="0" w:type="dxa"/>
            </w:tcMar>
          </w:tcPr>
          <w:p w:rsidR="00DC3D8A" w:rsidRPr="008A20DA" w:rsidRDefault="00DC3D8A" w:rsidP="00DB7160">
            <w:pPr>
              <w:spacing w:line="276" w:lineRule="auto"/>
              <w:jc w:val="both"/>
              <w:rPr>
                <w:rFonts w:ascii="Arial" w:hAnsi="Arial" w:cs="Arial"/>
                <w:b/>
                <w:sz w:val="22"/>
                <w:szCs w:val="22"/>
              </w:rPr>
            </w:pPr>
            <w:r w:rsidRPr="008A20DA">
              <w:rPr>
                <w:rFonts w:ascii="Arial" w:hAnsi="Arial" w:cs="Arial"/>
                <w:b/>
                <w:sz w:val="22"/>
                <w:szCs w:val="22"/>
              </w:rPr>
              <w:t>Pořadí nabídky:</w:t>
            </w:r>
          </w:p>
        </w:tc>
        <w:tc>
          <w:tcPr>
            <w:tcW w:w="5048" w:type="dxa"/>
            <w:tcBorders>
              <w:top w:val="single" w:sz="4" w:space="0" w:color="548DD4" w:themeColor="text2" w:themeTint="99"/>
            </w:tcBorders>
          </w:tcPr>
          <w:p w:rsidR="00DC3D8A" w:rsidRPr="008A20DA" w:rsidRDefault="00DC3D8A" w:rsidP="00DB7160">
            <w:pPr>
              <w:spacing w:line="276" w:lineRule="auto"/>
              <w:jc w:val="both"/>
              <w:rPr>
                <w:rFonts w:ascii="Arial" w:hAnsi="Arial" w:cs="Arial"/>
                <w:b/>
                <w:sz w:val="22"/>
                <w:szCs w:val="22"/>
              </w:rPr>
            </w:pPr>
          </w:p>
        </w:tc>
      </w:tr>
    </w:tbl>
    <w:p w:rsidR="00DC3D8A" w:rsidRPr="008A20DA" w:rsidRDefault="00DC3D8A" w:rsidP="00DC3D8A">
      <w:pPr>
        <w:tabs>
          <w:tab w:val="left" w:pos="360"/>
        </w:tabs>
        <w:spacing w:line="276" w:lineRule="auto"/>
        <w:ind w:left="360" w:hanging="360"/>
        <w:jc w:val="both"/>
        <w:rPr>
          <w:rFonts w:ascii="Arial" w:hAnsi="Arial" w:cs="Arial"/>
          <w:b/>
          <w:sz w:val="22"/>
          <w:szCs w:val="22"/>
        </w:rPr>
      </w:pPr>
    </w:p>
    <w:p w:rsidR="00DC3D8A" w:rsidRPr="008A20DA" w:rsidRDefault="00DC3D8A" w:rsidP="00DC3D8A">
      <w:pPr>
        <w:tabs>
          <w:tab w:val="left" w:pos="360"/>
        </w:tabs>
        <w:spacing w:line="276" w:lineRule="auto"/>
        <w:ind w:left="360" w:hanging="360"/>
        <w:jc w:val="both"/>
        <w:rPr>
          <w:rFonts w:ascii="Arial" w:hAnsi="Arial" w:cs="Arial"/>
          <w:b/>
          <w:sz w:val="22"/>
          <w:szCs w:val="22"/>
        </w:rPr>
      </w:pPr>
      <w:r w:rsidRPr="008A20DA">
        <w:rPr>
          <w:rFonts w:ascii="Arial" w:hAnsi="Arial" w:cs="Arial"/>
          <w:b/>
          <w:sz w:val="22"/>
          <w:szCs w:val="22"/>
        </w:rPr>
        <w:t>Výsledek hodnocení</w:t>
      </w:r>
    </w:p>
    <w:tbl>
      <w:tblPr>
        <w:tblW w:w="9214" w:type="dxa"/>
        <w:tblInd w:w="85" w:type="dxa"/>
        <w:tblBorders>
          <w:top w:val="single" w:sz="4" w:space="0" w:color="6699FF"/>
          <w:left w:val="single" w:sz="4" w:space="0" w:color="6699FF"/>
          <w:bottom w:val="single" w:sz="4" w:space="0" w:color="6699FF"/>
          <w:right w:val="single" w:sz="4" w:space="0" w:color="6699FF"/>
          <w:insideH w:val="single" w:sz="4" w:space="0" w:color="6699FF"/>
          <w:insideV w:val="single" w:sz="4" w:space="0" w:color="6699FF"/>
        </w:tblBorders>
        <w:tblLayout w:type="fixed"/>
        <w:tblLook w:val="01E0" w:firstRow="1" w:lastRow="1" w:firstColumn="1" w:lastColumn="1" w:noHBand="0" w:noVBand="0"/>
      </w:tblPr>
      <w:tblGrid>
        <w:gridCol w:w="1134"/>
        <w:gridCol w:w="8080"/>
      </w:tblGrid>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sz w:val="22"/>
                <w:szCs w:val="22"/>
              </w:rPr>
              <w:t>Pořadí nabídek</w:t>
            </w:r>
          </w:p>
        </w:tc>
        <w:tc>
          <w:tcPr>
            <w:tcW w:w="8080" w:type="dxa"/>
            <w:tcMar>
              <w:left w:w="85" w:type="dxa"/>
              <w:right w:w="85" w:type="dxa"/>
            </w:tcMar>
          </w:tcPr>
          <w:p w:rsidR="00DC3D8A" w:rsidRPr="008A20DA" w:rsidRDefault="00AD385A" w:rsidP="00DB7160">
            <w:pPr>
              <w:spacing w:line="276" w:lineRule="auto"/>
              <w:jc w:val="both"/>
              <w:rPr>
                <w:rFonts w:ascii="Arial" w:hAnsi="Arial" w:cs="Arial"/>
                <w:sz w:val="22"/>
                <w:szCs w:val="22"/>
              </w:rPr>
            </w:pPr>
            <w:r w:rsidRPr="008A20DA">
              <w:rPr>
                <w:rFonts w:ascii="Arial" w:hAnsi="Arial" w:cs="Arial"/>
                <w:sz w:val="22"/>
                <w:szCs w:val="22"/>
              </w:rPr>
              <w:t>Obchodní firma / název / jméno a příjmení:</w:t>
            </w: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1.</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2.</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3.</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r w:rsidR="00DC3D8A" w:rsidRPr="008A20DA" w:rsidTr="0011776B">
        <w:tc>
          <w:tcPr>
            <w:tcW w:w="1134" w:type="dxa"/>
            <w:tcMar>
              <w:left w:w="85" w:type="dxa"/>
              <w:right w:w="85" w:type="dxa"/>
            </w:tcMar>
          </w:tcPr>
          <w:p w:rsidR="00DC3D8A" w:rsidRPr="008A20DA" w:rsidRDefault="00DC3D8A" w:rsidP="00DB7160">
            <w:pPr>
              <w:spacing w:line="276" w:lineRule="auto"/>
              <w:jc w:val="both"/>
              <w:rPr>
                <w:rFonts w:ascii="Arial" w:hAnsi="Arial" w:cs="Arial"/>
                <w:sz w:val="22"/>
                <w:szCs w:val="22"/>
              </w:rPr>
            </w:pPr>
            <w:r w:rsidRPr="008A20DA">
              <w:rPr>
                <w:rFonts w:ascii="Arial" w:hAnsi="Arial" w:cs="Arial"/>
                <w:color w:val="FFFFFF"/>
                <w:sz w:val="22"/>
                <w:szCs w:val="22"/>
              </w:rPr>
              <w:t>0</w:t>
            </w:r>
            <w:r w:rsidRPr="008A20DA">
              <w:rPr>
                <w:rFonts w:ascii="Arial" w:hAnsi="Arial" w:cs="Arial"/>
                <w:sz w:val="22"/>
                <w:szCs w:val="22"/>
              </w:rPr>
              <w:t>4.</w:t>
            </w:r>
          </w:p>
        </w:tc>
        <w:tc>
          <w:tcPr>
            <w:tcW w:w="8080" w:type="dxa"/>
            <w:tcMar>
              <w:left w:w="85" w:type="dxa"/>
              <w:right w:w="85" w:type="dxa"/>
            </w:tcMar>
          </w:tcPr>
          <w:p w:rsidR="00DC3D8A" w:rsidRPr="008A20DA" w:rsidRDefault="00DC3D8A" w:rsidP="00DB7160">
            <w:pPr>
              <w:spacing w:line="276" w:lineRule="auto"/>
              <w:jc w:val="both"/>
              <w:rPr>
                <w:rFonts w:ascii="Arial" w:hAnsi="Arial" w:cs="Arial"/>
                <w:sz w:val="22"/>
                <w:szCs w:val="22"/>
              </w:rPr>
            </w:pPr>
          </w:p>
        </w:tc>
      </w:tr>
    </w:tbl>
    <w:p w:rsidR="00DC3D8A" w:rsidRDefault="00DC3D8A" w:rsidP="00DC3D8A">
      <w:pPr>
        <w:rPr>
          <w:rFonts w:ascii="Arial" w:hAnsi="Arial" w:cs="Arial"/>
          <w:sz w:val="22"/>
          <w:szCs w:val="22"/>
        </w:rPr>
      </w:pPr>
    </w:p>
    <w:p w:rsidR="0011776B" w:rsidRPr="0011776B" w:rsidRDefault="0011776B" w:rsidP="00DC3D8A">
      <w:pPr>
        <w:rPr>
          <w:rFonts w:ascii="Arial" w:eastAsiaTheme="majorEastAsia" w:hAnsi="Arial" w:cstheme="majorBidi"/>
          <w:caps/>
          <w:color w:val="365F91" w:themeColor="accent1" w:themeShade="BF"/>
          <w:sz w:val="28"/>
          <w:szCs w:val="36"/>
        </w:rPr>
      </w:pPr>
    </w:p>
    <w:p w:rsidR="00CD0F75" w:rsidRPr="0011776B" w:rsidRDefault="0011776B" w:rsidP="0011776B">
      <w:pPr>
        <w:jc w:val="both"/>
        <w:rPr>
          <w:rFonts w:ascii="Arial" w:hAnsi="Arial" w:cs="Arial"/>
          <w:sz w:val="22"/>
          <w:szCs w:val="22"/>
        </w:rPr>
      </w:pPr>
      <w:r>
        <w:rPr>
          <w:rFonts w:ascii="Arial" w:eastAsiaTheme="majorEastAsia" w:hAnsi="Arial" w:cstheme="majorBidi"/>
          <w:caps/>
          <w:color w:val="365F91" w:themeColor="accent1" w:themeShade="BF"/>
          <w:sz w:val="28"/>
          <w:szCs w:val="36"/>
        </w:rPr>
        <w:t xml:space="preserve">4. </w:t>
      </w:r>
      <w:r w:rsidRPr="0011776B">
        <w:rPr>
          <w:rFonts w:ascii="Arial" w:eastAsiaTheme="majorEastAsia" w:hAnsi="Arial" w:cstheme="majorBidi"/>
          <w:caps/>
          <w:color w:val="365F91" w:themeColor="accent1" w:themeShade="BF"/>
          <w:sz w:val="28"/>
          <w:szCs w:val="36"/>
        </w:rPr>
        <w:t>Posouzení splnění podmínek účasti ve výběrovém řízení</w:t>
      </w:r>
    </w:p>
    <w:p w:rsidR="0011776B" w:rsidRPr="008A20DA" w:rsidRDefault="0011776B" w:rsidP="0011776B">
      <w:pPr>
        <w:pStyle w:val="Odstavecseseznamem"/>
        <w:ind w:left="284"/>
        <w:jc w:val="both"/>
        <w:rPr>
          <w:rFonts w:ascii="Arial" w:hAnsi="Arial" w:cs="Arial"/>
          <w:sz w:val="22"/>
          <w:szCs w:val="22"/>
        </w:rPr>
      </w:pPr>
    </w:p>
    <w:p w:rsidR="00DC3D8A" w:rsidRPr="008A20DA" w:rsidRDefault="00DC3D8A" w:rsidP="001A164B">
      <w:pPr>
        <w:spacing w:line="276" w:lineRule="auto"/>
        <w:jc w:val="both"/>
        <w:rPr>
          <w:rFonts w:ascii="Arial" w:hAnsi="Arial" w:cs="Arial"/>
          <w:sz w:val="22"/>
          <w:szCs w:val="22"/>
        </w:rPr>
      </w:pPr>
      <w:r w:rsidRPr="008A20DA">
        <w:rPr>
          <w:rFonts w:ascii="Arial" w:hAnsi="Arial" w:cs="Arial"/>
          <w:sz w:val="22"/>
          <w:szCs w:val="22"/>
        </w:rPr>
        <w:t xml:space="preserve">S ohledem na podmínky účasti ve výběrovém řízení, které byly uvedeny ve výzvě k podání nabídky na veřejnou zakázku malého rozsahu </w:t>
      </w:r>
      <w:r w:rsidRPr="008A20DA">
        <w:rPr>
          <w:rFonts w:ascii="Arial" w:hAnsi="Arial" w:cs="Arial"/>
          <w:sz w:val="22"/>
          <w:szCs w:val="22"/>
          <w:highlight w:val="lightGray"/>
        </w:rPr>
        <w:t>(podmínky kvalifikace, technické podmínky, obchodní nebo jiné smluvní podmínky nebo zvláštní podmínky</w:t>
      </w:r>
      <w:r w:rsidRPr="008A20DA">
        <w:rPr>
          <w:rFonts w:ascii="Arial" w:hAnsi="Arial" w:cs="Arial"/>
          <w:sz w:val="22"/>
          <w:szCs w:val="22"/>
        </w:rPr>
        <w:t xml:space="preserve">) komise dále posuzovala </w:t>
      </w:r>
      <w:r w:rsidR="0011776B">
        <w:rPr>
          <w:rFonts w:ascii="Arial" w:hAnsi="Arial" w:cs="Arial"/>
          <w:sz w:val="22"/>
          <w:szCs w:val="22"/>
        </w:rPr>
        <w:t xml:space="preserve">splnění těchto podmínek </w:t>
      </w:r>
      <w:r w:rsidRPr="008A20DA">
        <w:rPr>
          <w:rFonts w:ascii="Arial" w:hAnsi="Arial" w:cs="Arial"/>
          <w:sz w:val="22"/>
          <w:szCs w:val="22"/>
          <w:highlight w:val="lightGray"/>
        </w:rPr>
        <w:t>u vybraného dodavatele / u prvních tří podaných nabídek / u všech podaných nabídek.</w:t>
      </w:r>
    </w:p>
    <w:p w:rsidR="00DC3D8A" w:rsidRPr="008A20DA" w:rsidRDefault="00DC3D8A" w:rsidP="001A164B">
      <w:pPr>
        <w:spacing w:line="276" w:lineRule="auto"/>
        <w:jc w:val="both"/>
        <w:rPr>
          <w:rFonts w:ascii="Arial" w:hAnsi="Arial" w:cs="Arial"/>
          <w:i/>
          <w:sz w:val="22"/>
          <w:szCs w:val="22"/>
        </w:rPr>
      </w:pPr>
    </w:p>
    <w:p w:rsidR="00DC3D8A" w:rsidRPr="008A20DA" w:rsidRDefault="00DC3D8A" w:rsidP="001A164B">
      <w:pPr>
        <w:spacing w:line="276" w:lineRule="auto"/>
        <w:jc w:val="both"/>
        <w:rPr>
          <w:rFonts w:ascii="Arial" w:hAnsi="Arial" w:cs="Arial"/>
          <w:i/>
          <w:sz w:val="22"/>
          <w:szCs w:val="22"/>
        </w:rPr>
      </w:pPr>
      <w:r w:rsidRPr="008A20DA">
        <w:rPr>
          <w:rFonts w:ascii="Arial" w:hAnsi="Arial" w:cs="Arial"/>
          <w:i/>
          <w:sz w:val="22"/>
          <w:szCs w:val="22"/>
          <w:highlight w:val="lightGray"/>
        </w:rPr>
        <w:t>Vždy se musí provést posouzení podmínek účasti alespoň u vybraného dodavatele, s kterým hodlá zadavatel uzavřít smlouvu.</w:t>
      </w:r>
    </w:p>
    <w:p w:rsidR="00DC3D8A" w:rsidRPr="008A20DA" w:rsidRDefault="00DC3D8A" w:rsidP="001A164B">
      <w:pPr>
        <w:spacing w:line="276" w:lineRule="auto"/>
        <w:jc w:val="both"/>
        <w:rPr>
          <w:rFonts w:ascii="Arial" w:hAnsi="Arial" w:cs="Arial"/>
          <w:sz w:val="22"/>
          <w:szCs w:val="22"/>
        </w:rPr>
      </w:pPr>
    </w:p>
    <w:p w:rsidR="00DC3D8A" w:rsidRPr="008A20DA" w:rsidRDefault="00DC3D8A" w:rsidP="001A164B">
      <w:pPr>
        <w:pStyle w:val="Zkladntext"/>
        <w:spacing w:line="276" w:lineRule="auto"/>
        <w:jc w:val="left"/>
        <w:rPr>
          <w:rFonts w:ascii="Arial" w:hAnsi="Arial" w:cs="Arial"/>
          <w:sz w:val="22"/>
          <w:szCs w:val="22"/>
        </w:rPr>
      </w:pPr>
      <w:r w:rsidRPr="008A20DA">
        <w:rPr>
          <w:rFonts w:ascii="Arial" w:hAnsi="Arial" w:cs="Arial"/>
          <w:sz w:val="22"/>
          <w:szCs w:val="22"/>
        </w:rPr>
        <w:t xml:space="preserve">Na základě zjištěných skutečností uvedených v Tabulce č. 4 – Posouzení splnění požadavků na kvalifikaci a v Tabulce č. 5 Posouzení nabídky </w:t>
      </w:r>
      <w:r w:rsidRPr="008A20DA">
        <w:rPr>
          <w:rFonts w:ascii="Arial" w:hAnsi="Arial" w:cs="Arial"/>
          <w:sz w:val="22"/>
          <w:szCs w:val="22"/>
          <w:highlight w:val="lightGray"/>
        </w:rPr>
        <w:t>/ nabídek</w:t>
      </w:r>
      <w:r w:rsidRPr="008A20DA">
        <w:rPr>
          <w:rFonts w:ascii="Arial" w:hAnsi="Arial" w:cs="Arial"/>
          <w:sz w:val="22"/>
          <w:szCs w:val="22"/>
        </w:rPr>
        <w:t xml:space="preserve">, které jsou nedílnou součástí tohoto protokolu, dospěla komise k závěrům, které jsou zaznamenány níže. </w:t>
      </w:r>
    </w:p>
    <w:p w:rsidR="00DC3D8A" w:rsidRPr="008A20DA" w:rsidRDefault="00DC3D8A" w:rsidP="001A164B">
      <w:pPr>
        <w:tabs>
          <w:tab w:val="left" w:pos="0"/>
        </w:tabs>
        <w:spacing w:line="276" w:lineRule="auto"/>
        <w:jc w:val="both"/>
        <w:rPr>
          <w:rFonts w:ascii="Arial" w:hAnsi="Arial" w:cs="Arial"/>
          <w:b/>
          <w:sz w:val="22"/>
          <w:szCs w:val="22"/>
        </w:rPr>
      </w:pPr>
    </w:p>
    <w:p w:rsidR="00DC3D8A" w:rsidRPr="008A20DA" w:rsidRDefault="00DC3D8A" w:rsidP="00F524AB">
      <w:pPr>
        <w:pStyle w:val="Odstavecseseznamem"/>
        <w:numPr>
          <w:ilvl w:val="0"/>
          <w:numId w:val="16"/>
        </w:numPr>
        <w:spacing w:line="276" w:lineRule="auto"/>
        <w:ind w:left="284"/>
        <w:jc w:val="both"/>
        <w:rPr>
          <w:rFonts w:ascii="Arial" w:hAnsi="Arial" w:cs="Arial"/>
          <w:b/>
          <w:sz w:val="22"/>
          <w:szCs w:val="22"/>
          <w:highlight w:val="yellow"/>
        </w:rPr>
      </w:pPr>
      <w:r w:rsidRPr="008A20DA">
        <w:rPr>
          <w:rFonts w:ascii="Arial" w:hAnsi="Arial" w:cs="Arial"/>
          <w:b/>
          <w:sz w:val="22"/>
          <w:szCs w:val="22"/>
          <w:highlight w:val="yellow"/>
        </w:rPr>
        <w:t xml:space="preserve">Varianta I. – splnění </w:t>
      </w:r>
      <w:r w:rsidRPr="008A20DA">
        <w:rPr>
          <w:rFonts w:ascii="Arial" w:hAnsi="Arial" w:cs="Arial"/>
          <w:sz w:val="22"/>
          <w:szCs w:val="22"/>
          <w:highlight w:val="yellow"/>
        </w:rPr>
        <w:t>prokázání podmínek účasti ve výběrovém řízení</w:t>
      </w:r>
      <w:r w:rsidRPr="008A20DA">
        <w:rPr>
          <w:rFonts w:ascii="Arial" w:hAnsi="Arial" w:cs="Arial"/>
          <w:b/>
          <w:sz w:val="22"/>
          <w:szCs w:val="22"/>
          <w:highlight w:val="yellow"/>
        </w:rPr>
        <w:t xml:space="preserve"> </w:t>
      </w:r>
    </w:p>
    <w:p w:rsidR="00DC3D8A" w:rsidRPr="008A20DA" w:rsidRDefault="00DC3D8A" w:rsidP="00DC3D8A">
      <w:pPr>
        <w:tabs>
          <w:tab w:val="left" w:pos="0"/>
        </w:tabs>
        <w:spacing w:line="276" w:lineRule="auto"/>
        <w:jc w:val="both"/>
        <w:rPr>
          <w:rFonts w:ascii="Arial" w:hAnsi="Arial" w:cs="Arial"/>
          <w:b/>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Komise posoudila prokázání splnění podmínek účasti ve výběrovém řízení výše uvedeného účastníka</w:t>
      </w:r>
      <w:r w:rsidR="00A26C73" w:rsidRPr="008A20DA">
        <w:rPr>
          <w:rFonts w:ascii="Arial" w:hAnsi="Arial" w:cs="Arial"/>
          <w:sz w:val="22"/>
          <w:szCs w:val="22"/>
        </w:rPr>
        <w:t xml:space="preserve"> </w:t>
      </w:r>
      <w:r w:rsidR="00A26C73" w:rsidRPr="008A20DA">
        <w:rPr>
          <w:rFonts w:ascii="Arial" w:hAnsi="Arial" w:cs="Arial"/>
          <w:sz w:val="22"/>
          <w:szCs w:val="22"/>
          <w:highlight w:val="lightGray"/>
        </w:rPr>
        <w:t>/ účastníků</w:t>
      </w:r>
      <w:r w:rsidRPr="008A20DA">
        <w:rPr>
          <w:rFonts w:ascii="Arial" w:hAnsi="Arial" w:cs="Arial"/>
          <w:sz w:val="22"/>
          <w:szCs w:val="22"/>
        </w:rPr>
        <w:t xml:space="preserve"> výběrového řízení a konstatuje, že předložená nabídka požadované podmínky splňuje. </w:t>
      </w:r>
    </w:p>
    <w:p w:rsidR="00DC3D8A" w:rsidRDefault="00DC3D8A" w:rsidP="00DC3D8A">
      <w:pPr>
        <w:tabs>
          <w:tab w:val="left" w:pos="0"/>
        </w:tabs>
        <w:spacing w:line="276" w:lineRule="auto"/>
        <w:jc w:val="both"/>
        <w:rPr>
          <w:rFonts w:ascii="Arial" w:hAnsi="Arial" w:cs="Arial"/>
          <w:b/>
          <w:sz w:val="22"/>
          <w:szCs w:val="22"/>
        </w:rPr>
      </w:pPr>
    </w:p>
    <w:p w:rsidR="00F524AB" w:rsidRDefault="00F524AB" w:rsidP="00DC3D8A">
      <w:pPr>
        <w:tabs>
          <w:tab w:val="left" w:pos="0"/>
        </w:tabs>
        <w:spacing w:line="276" w:lineRule="auto"/>
        <w:jc w:val="both"/>
        <w:rPr>
          <w:rFonts w:ascii="Arial" w:hAnsi="Arial" w:cs="Arial"/>
          <w:b/>
          <w:sz w:val="22"/>
          <w:szCs w:val="22"/>
        </w:rPr>
      </w:pPr>
    </w:p>
    <w:p w:rsidR="00F524AB" w:rsidRDefault="00F524AB" w:rsidP="00DC3D8A">
      <w:pPr>
        <w:tabs>
          <w:tab w:val="left" w:pos="0"/>
        </w:tabs>
        <w:spacing w:line="276" w:lineRule="auto"/>
        <w:jc w:val="both"/>
        <w:rPr>
          <w:rFonts w:ascii="Arial" w:hAnsi="Arial" w:cs="Arial"/>
          <w:b/>
          <w:sz w:val="22"/>
          <w:szCs w:val="22"/>
        </w:rPr>
      </w:pPr>
    </w:p>
    <w:p w:rsidR="00F524AB" w:rsidRPr="00F524AB" w:rsidRDefault="00F524AB" w:rsidP="00F524AB">
      <w:pPr>
        <w:pStyle w:val="Odstavecseseznamem"/>
        <w:numPr>
          <w:ilvl w:val="0"/>
          <w:numId w:val="19"/>
        </w:numPr>
        <w:tabs>
          <w:tab w:val="left" w:pos="0"/>
          <w:tab w:val="num" w:pos="1068"/>
        </w:tabs>
        <w:spacing w:line="276" w:lineRule="auto"/>
        <w:ind w:left="284"/>
        <w:jc w:val="both"/>
        <w:rPr>
          <w:rFonts w:ascii="Arial" w:eastAsiaTheme="majorEastAsia" w:hAnsi="Arial" w:cstheme="majorBidi"/>
          <w:caps/>
          <w:color w:val="365F91" w:themeColor="accent1" w:themeShade="BF"/>
          <w:sz w:val="28"/>
          <w:szCs w:val="36"/>
        </w:rPr>
      </w:pPr>
      <w:r w:rsidRPr="00F524AB">
        <w:rPr>
          <w:rFonts w:ascii="Arial" w:eastAsiaTheme="majorEastAsia" w:hAnsi="Arial" w:cstheme="majorBidi"/>
          <w:caps/>
          <w:color w:val="365F91" w:themeColor="accent1" w:themeShade="BF"/>
          <w:sz w:val="28"/>
          <w:szCs w:val="36"/>
        </w:rPr>
        <w:t>Závěr</w:t>
      </w:r>
    </w:p>
    <w:p w:rsidR="00DC3D8A" w:rsidRPr="008A20DA" w:rsidRDefault="00DC3D8A" w:rsidP="00DC3D8A">
      <w:pPr>
        <w:tabs>
          <w:tab w:val="left" w:pos="360"/>
        </w:tabs>
        <w:spacing w:line="276" w:lineRule="auto"/>
        <w:ind w:left="360" w:hanging="360"/>
        <w:jc w:val="both"/>
        <w:rPr>
          <w:rFonts w:ascii="Arial" w:hAnsi="Arial" w:cs="Arial"/>
          <w:b/>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Komise hodnotila včas a řádně doručené a uzavřené nabídky. Hodnocení obsahu nabídek probíhalo dle kritérií hodnocení, která byla předem stanovena v bodu </w:t>
      </w:r>
      <w:r w:rsidR="000941DB">
        <w:rPr>
          <w:rFonts w:ascii="Arial" w:hAnsi="Arial" w:cs="Arial"/>
          <w:sz w:val="22"/>
          <w:szCs w:val="22"/>
        </w:rPr>
        <w:t>6</w:t>
      </w:r>
      <w:r w:rsidRPr="008A20DA">
        <w:rPr>
          <w:rFonts w:ascii="Arial" w:hAnsi="Arial" w:cs="Arial"/>
          <w:sz w:val="22"/>
          <w:szCs w:val="22"/>
        </w:rPr>
        <w:t xml:space="preserve">. výzvy tj. rozhodující byla </w:t>
      </w:r>
      <w:r w:rsidRPr="008A20DA">
        <w:rPr>
          <w:rFonts w:ascii="Arial" w:hAnsi="Arial" w:cs="Arial"/>
          <w:sz w:val="22"/>
          <w:szCs w:val="22"/>
          <w:highlight w:val="yellow"/>
        </w:rPr>
        <w:t>ekonomická výhodnost podle nejnižší nabídkové ceny / ekonomická výhodnost podle více kritérií hodnocení</w:t>
      </w:r>
      <w:r w:rsidRPr="008A20DA">
        <w:rPr>
          <w:rFonts w:ascii="Arial" w:hAnsi="Arial" w:cs="Arial"/>
          <w:sz w:val="22"/>
          <w:szCs w:val="22"/>
        </w:rPr>
        <w:t xml:space="preserve">. </w:t>
      </w: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Na základě prokázání splnění podmínek účasti ve výběrovém řízení komise doporučuje osobě oprávněné rozhodnout zadat realizaci veřejné zakázky tomuto dodavateli:</w:t>
      </w:r>
    </w:p>
    <w:p w:rsidR="00DC3D8A" w:rsidRPr="008A20DA" w:rsidRDefault="00DC3D8A" w:rsidP="00DC3D8A">
      <w:pPr>
        <w:tabs>
          <w:tab w:val="left" w:pos="0"/>
        </w:tabs>
        <w:spacing w:line="276" w:lineRule="auto"/>
        <w:jc w:val="both"/>
        <w:rPr>
          <w:rFonts w:ascii="Arial" w:hAnsi="Arial" w:cs="Arial"/>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b/>
          <w:sz w:val="22"/>
          <w:szCs w:val="22"/>
        </w:rPr>
      </w:pPr>
      <w:r w:rsidRPr="008A20DA">
        <w:rPr>
          <w:rFonts w:ascii="Arial" w:hAnsi="Arial" w:cs="Arial"/>
          <w:b/>
          <w:sz w:val="22"/>
          <w:szCs w:val="22"/>
        </w:rPr>
        <w:t xml:space="preserve">Přílohy k protokolu </w:t>
      </w:r>
    </w:p>
    <w:p w:rsidR="00DC3D8A" w:rsidRPr="008A20DA" w:rsidRDefault="00DC3D8A" w:rsidP="001A164B">
      <w:pPr>
        <w:spacing w:line="276" w:lineRule="auto"/>
        <w:rPr>
          <w:rFonts w:ascii="Arial" w:hAnsi="Arial" w:cs="Arial"/>
          <w:sz w:val="22"/>
          <w:szCs w:val="22"/>
        </w:rPr>
      </w:pPr>
      <w:r w:rsidRPr="008A20DA">
        <w:rPr>
          <w:rFonts w:ascii="Arial" w:hAnsi="Arial" w:cs="Arial"/>
          <w:sz w:val="22"/>
          <w:szCs w:val="22"/>
        </w:rPr>
        <w:t>Seznam obdržených nabídek</w:t>
      </w:r>
    </w:p>
    <w:p w:rsidR="00DC3D8A" w:rsidRPr="008A20DA" w:rsidRDefault="00DC3D8A" w:rsidP="001A164B">
      <w:pPr>
        <w:pStyle w:val="Odstavecseseznamem"/>
        <w:numPr>
          <w:ilvl w:val="0"/>
          <w:numId w:val="16"/>
        </w:numPr>
        <w:spacing w:line="276" w:lineRule="auto"/>
        <w:jc w:val="both"/>
        <w:rPr>
          <w:rFonts w:ascii="Arial" w:hAnsi="Arial" w:cs="Arial"/>
          <w:b/>
          <w:sz w:val="22"/>
          <w:szCs w:val="22"/>
          <w:highlight w:val="yellow"/>
        </w:rPr>
      </w:pPr>
      <w:r w:rsidRPr="008A20DA">
        <w:rPr>
          <w:rFonts w:ascii="Arial" w:hAnsi="Arial" w:cs="Arial"/>
          <w:b/>
          <w:sz w:val="22"/>
          <w:szCs w:val="22"/>
          <w:highlight w:val="yellow"/>
        </w:rPr>
        <w:t>Varianta 1</w:t>
      </w:r>
      <w:r w:rsidRPr="008A20DA">
        <w:rPr>
          <w:rFonts w:ascii="Arial" w:hAnsi="Arial" w:cs="Arial"/>
          <w:b/>
          <w:sz w:val="22"/>
          <w:szCs w:val="22"/>
        </w:rPr>
        <w:t xml:space="preserve"> -</w:t>
      </w:r>
      <w:r w:rsidRPr="008A20DA">
        <w:rPr>
          <w:rFonts w:ascii="Arial" w:hAnsi="Arial" w:cs="Arial"/>
          <w:sz w:val="22"/>
          <w:szCs w:val="22"/>
        </w:rPr>
        <w:t xml:space="preserve"> </w:t>
      </w:r>
      <w:r w:rsidRPr="008A20DA">
        <w:rPr>
          <w:rFonts w:ascii="Arial" w:hAnsi="Arial" w:cs="Arial"/>
          <w:b/>
          <w:sz w:val="22"/>
          <w:szCs w:val="22"/>
        </w:rPr>
        <w:t>ekonomická výhodnost byla hodnocena podle nejnižší nabídkové ceny</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Tabulka č. 2: </w:t>
      </w:r>
      <w:r w:rsidR="009C3F17" w:rsidRPr="008A20DA">
        <w:rPr>
          <w:rFonts w:ascii="Arial" w:hAnsi="Arial" w:cs="Arial"/>
          <w:sz w:val="22"/>
          <w:szCs w:val="22"/>
        </w:rPr>
        <w:t>Posouzení splnění požadavků na kvalifikaci</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3: Posouzení nabídek</w:t>
      </w:r>
    </w:p>
    <w:p w:rsidR="00DC3D8A" w:rsidRPr="008A20DA" w:rsidRDefault="00DC3D8A" w:rsidP="001A164B">
      <w:pPr>
        <w:tabs>
          <w:tab w:val="left" w:pos="0"/>
        </w:tabs>
        <w:spacing w:line="276" w:lineRule="auto"/>
        <w:jc w:val="both"/>
        <w:rPr>
          <w:rFonts w:ascii="Arial" w:hAnsi="Arial" w:cs="Arial"/>
          <w:sz w:val="22"/>
          <w:szCs w:val="22"/>
          <w:highlight w:val="yellow"/>
        </w:rPr>
      </w:pPr>
    </w:p>
    <w:p w:rsidR="00DC3D8A" w:rsidRPr="008A20DA" w:rsidRDefault="00DC3D8A" w:rsidP="001A164B">
      <w:pPr>
        <w:pStyle w:val="Odstavecseseznamem"/>
        <w:numPr>
          <w:ilvl w:val="0"/>
          <w:numId w:val="16"/>
        </w:numPr>
        <w:spacing w:line="276" w:lineRule="auto"/>
        <w:jc w:val="both"/>
        <w:rPr>
          <w:rFonts w:ascii="Arial" w:hAnsi="Arial" w:cs="Arial"/>
          <w:b/>
          <w:sz w:val="22"/>
          <w:szCs w:val="22"/>
          <w:highlight w:val="yellow"/>
        </w:rPr>
      </w:pPr>
      <w:r w:rsidRPr="008A20DA">
        <w:rPr>
          <w:rFonts w:ascii="Arial" w:hAnsi="Arial" w:cs="Arial"/>
          <w:b/>
          <w:sz w:val="22"/>
          <w:szCs w:val="22"/>
          <w:highlight w:val="yellow"/>
        </w:rPr>
        <w:t>Varianta 2</w:t>
      </w:r>
      <w:r w:rsidRPr="008A20DA">
        <w:rPr>
          <w:rFonts w:ascii="Arial" w:hAnsi="Arial" w:cs="Arial"/>
          <w:b/>
          <w:sz w:val="22"/>
          <w:szCs w:val="22"/>
        </w:rPr>
        <w:t xml:space="preserve"> - ekonomická výhodnost byla hodnocena podle více kritérií hodnocení</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1:  Hodnocení nabídek dle výše nabídkové ceny</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2:  Hodnocení nabídek dle doby plnění zakázky (v kalendářních dnech)</w:t>
      </w:r>
    </w:p>
    <w:p w:rsidR="00DC3D8A" w:rsidRPr="008A20DA" w:rsidRDefault="00DC3D8A" w:rsidP="001A164B">
      <w:pPr>
        <w:spacing w:line="276" w:lineRule="auto"/>
        <w:rPr>
          <w:rFonts w:ascii="Arial" w:hAnsi="Arial" w:cs="Arial"/>
          <w:sz w:val="22"/>
          <w:szCs w:val="22"/>
        </w:rPr>
      </w:pPr>
      <w:r w:rsidRPr="008A20DA">
        <w:rPr>
          <w:rFonts w:ascii="Arial" w:hAnsi="Arial" w:cs="Arial"/>
          <w:sz w:val="22"/>
          <w:szCs w:val="22"/>
        </w:rPr>
        <w:t>Tabulka č. 3:  Hodnocení nabídek dle délky záruční doby (v celých měsících)</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4: Posouzení splnění požadavků na kvalifikaci</w:t>
      </w: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Tabulka č. 5: Posouzení nabídek</w:t>
      </w:r>
    </w:p>
    <w:p w:rsidR="00DC3D8A" w:rsidRPr="008A20DA" w:rsidRDefault="00DC3D8A" w:rsidP="001A164B">
      <w:pPr>
        <w:tabs>
          <w:tab w:val="left" w:pos="0"/>
        </w:tabs>
        <w:spacing w:line="276" w:lineRule="auto"/>
        <w:jc w:val="both"/>
        <w:rPr>
          <w:rFonts w:ascii="Arial" w:hAnsi="Arial" w:cs="Arial"/>
          <w:sz w:val="22"/>
          <w:szCs w:val="22"/>
        </w:rPr>
      </w:pPr>
    </w:p>
    <w:p w:rsidR="00DC3D8A" w:rsidRPr="008A20DA" w:rsidRDefault="00DC3D8A" w:rsidP="001A164B">
      <w:pPr>
        <w:tabs>
          <w:tab w:val="left" w:pos="0"/>
        </w:tabs>
        <w:spacing w:line="276" w:lineRule="auto"/>
        <w:jc w:val="both"/>
        <w:rPr>
          <w:rFonts w:ascii="Arial" w:hAnsi="Arial" w:cs="Arial"/>
          <w:sz w:val="22"/>
          <w:szCs w:val="22"/>
        </w:rPr>
      </w:pPr>
    </w:p>
    <w:p w:rsidR="00DC3D8A" w:rsidRPr="008A20DA" w:rsidRDefault="00DC3D8A" w:rsidP="00F524AB">
      <w:pPr>
        <w:pStyle w:val="Odstavecseseznamem"/>
        <w:numPr>
          <w:ilvl w:val="0"/>
          <w:numId w:val="16"/>
        </w:numPr>
        <w:spacing w:line="276" w:lineRule="auto"/>
        <w:ind w:left="142"/>
        <w:jc w:val="both"/>
        <w:rPr>
          <w:rFonts w:ascii="Arial" w:hAnsi="Arial" w:cs="Arial"/>
          <w:b/>
          <w:sz w:val="22"/>
          <w:szCs w:val="22"/>
          <w:highlight w:val="yellow"/>
        </w:rPr>
      </w:pPr>
      <w:r w:rsidRPr="008A20DA">
        <w:rPr>
          <w:rFonts w:ascii="Arial" w:hAnsi="Arial" w:cs="Arial"/>
          <w:b/>
          <w:sz w:val="22"/>
          <w:szCs w:val="22"/>
          <w:highlight w:val="yellow"/>
        </w:rPr>
        <w:t xml:space="preserve">Varianta II. – nesplnění </w:t>
      </w:r>
      <w:r w:rsidRPr="008A20DA">
        <w:rPr>
          <w:rFonts w:ascii="Arial" w:hAnsi="Arial" w:cs="Arial"/>
          <w:sz w:val="22"/>
          <w:szCs w:val="22"/>
          <w:highlight w:val="yellow"/>
        </w:rPr>
        <w:t>prokázání podmínek účasti ve výběrovém řízení</w:t>
      </w:r>
      <w:r w:rsidRPr="008A20DA">
        <w:rPr>
          <w:rFonts w:ascii="Arial" w:hAnsi="Arial" w:cs="Arial"/>
          <w:b/>
          <w:sz w:val="22"/>
          <w:szCs w:val="22"/>
          <w:highlight w:val="yellow"/>
        </w:rPr>
        <w:t xml:space="preserve">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b/>
          <w:sz w:val="22"/>
          <w:szCs w:val="22"/>
        </w:rPr>
      </w:pPr>
    </w:p>
    <w:tbl>
      <w:tblPr>
        <w:tblStyle w:val="Mkatabulky"/>
        <w:tblW w:w="9075" w:type="dxa"/>
        <w:tblInd w:w="108" w:type="dxa"/>
        <w:tblLayout w:type="fixed"/>
        <w:tblLook w:val="01E0" w:firstRow="1" w:lastRow="1" w:firstColumn="1" w:lastColumn="1" w:noHBand="0" w:noVBand="0"/>
      </w:tblPr>
      <w:tblGrid>
        <w:gridCol w:w="4033"/>
        <w:gridCol w:w="5042"/>
      </w:tblGrid>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AD385A" w:rsidP="00DB7160">
            <w:pPr>
              <w:spacing w:line="276" w:lineRule="auto"/>
              <w:rPr>
                <w:rFonts w:ascii="Arial" w:hAnsi="Arial" w:cs="Arial"/>
                <w:b/>
                <w:sz w:val="22"/>
                <w:szCs w:val="22"/>
              </w:rPr>
            </w:pPr>
            <w:r w:rsidRPr="008A20DA">
              <w:rPr>
                <w:rFonts w:ascii="Arial" w:hAnsi="Arial" w:cs="Arial"/>
                <w:b/>
                <w:sz w:val="22"/>
                <w:szCs w:val="22"/>
              </w:rPr>
              <w:t>Obchodní firma / název / jméno a příjmení:</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b/>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Sídlo: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r w:rsidR="00DC3D8A" w:rsidRPr="008A20DA" w:rsidTr="00DB7160">
        <w:tc>
          <w:tcPr>
            <w:tcW w:w="4033" w:type="dxa"/>
            <w:tcBorders>
              <w:top w:val="single" w:sz="4" w:space="0" w:color="auto"/>
              <w:left w:val="single" w:sz="4" w:space="0" w:color="auto"/>
              <w:bottom w:val="single" w:sz="4" w:space="0" w:color="auto"/>
              <w:right w:val="single" w:sz="4" w:space="0" w:color="auto"/>
            </w:tcBorders>
            <w:hideMark/>
          </w:tcPr>
          <w:p w:rsidR="00DC3D8A" w:rsidRPr="008A20DA" w:rsidRDefault="00DC3D8A" w:rsidP="00DB7160">
            <w:pPr>
              <w:spacing w:line="276" w:lineRule="auto"/>
              <w:rPr>
                <w:rFonts w:ascii="Arial" w:hAnsi="Arial" w:cs="Arial"/>
                <w:sz w:val="22"/>
                <w:szCs w:val="22"/>
              </w:rPr>
            </w:pPr>
            <w:r w:rsidRPr="008A20DA">
              <w:rPr>
                <w:rFonts w:ascii="Arial" w:hAnsi="Arial" w:cs="Arial"/>
                <w:sz w:val="22"/>
                <w:szCs w:val="22"/>
              </w:rPr>
              <w:t>IČO:</w:t>
            </w:r>
          </w:p>
        </w:tc>
        <w:tc>
          <w:tcPr>
            <w:tcW w:w="5042" w:type="dxa"/>
            <w:tcBorders>
              <w:top w:val="single" w:sz="4" w:space="0" w:color="auto"/>
              <w:left w:val="single" w:sz="4" w:space="0" w:color="auto"/>
              <w:bottom w:val="single" w:sz="4" w:space="0" w:color="auto"/>
              <w:right w:val="single" w:sz="4" w:space="0" w:color="auto"/>
            </w:tcBorders>
          </w:tcPr>
          <w:p w:rsidR="00DC3D8A" w:rsidRPr="008A20DA" w:rsidRDefault="00DC3D8A" w:rsidP="00DB7160">
            <w:pPr>
              <w:spacing w:line="276" w:lineRule="auto"/>
              <w:rPr>
                <w:rFonts w:ascii="Arial" w:hAnsi="Arial" w:cs="Arial"/>
                <w:sz w:val="22"/>
                <w:szCs w:val="22"/>
              </w:rPr>
            </w:pPr>
          </w:p>
        </w:tc>
      </w:tr>
    </w:tbl>
    <w:p w:rsidR="00DC3D8A" w:rsidRPr="008A20DA" w:rsidRDefault="00DC3D8A" w:rsidP="00DC3D8A">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Komise posoudila prokázání splnění podmínek účasti ve výběrovém řízení výše uvedeného účastníka</w:t>
      </w:r>
      <w:r w:rsidR="009C3F17" w:rsidRPr="008A20DA">
        <w:rPr>
          <w:rFonts w:ascii="Arial" w:hAnsi="Arial" w:cs="Arial"/>
          <w:sz w:val="22"/>
          <w:szCs w:val="22"/>
        </w:rPr>
        <w:t xml:space="preserve"> </w:t>
      </w:r>
      <w:r w:rsidR="009C3F17" w:rsidRPr="008A20DA">
        <w:rPr>
          <w:rFonts w:ascii="Arial" w:hAnsi="Arial" w:cs="Arial"/>
          <w:sz w:val="22"/>
          <w:szCs w:val="22"/>
          <w:highlight w:val="lightGray"/>
        </w:rPr>
        <w:t>/ účastníků</w:t>
      </w:r>
      <w:r w:rsidR="009C3F17" w:rsidRPr="008A20DA">
        <w:rPr>
          <w:rFonts w:ascii="Arial" w:hAnsi="Arial" w:cs="Arial"/>
          <w:sz w:val="22"/>
          <w:szCs w:val="22"/>
        </w:rPr>
        <w:t xml:space="preserve"> </w:t>
      </w:r>
      <w:r w:rsidRPr="008A20DA">
        <w:rPr>
          <w:rFonts w:ascii="Arial" w:hAnsi="Arial" w:cs="Arial"/>
          <w:sz w:val="22"/>
          <w:szCs w:val="22"/>
        </w:rPr>
        <w:t>výběrového řízení a konstatuje, že předložená nabídka požadované podmínky nesplňuje z tohoto důvodu:</w:t>
      </w:r>
    </w:p>
    <w:p w:rsidR="00DC3D8A" w:rsidRPr="008A20DA" w:rsidRDefault="00DC3D8A" w:rsidP="001A164B">
      <w:pPr>
        <w:tabs>
          <w:tab w:val="left" w:pos="0"/>
        </w:tabs>
        <w:spacing w:line="276" w:lineRule="auto"/>
        <w:jc w:val="both"/>
        <w:rPr>
          <w:rFonts w:ascii="Arial" w:hAnsi="Arial" w:cs="Arial"/>
          <w:sz w:val="22"/>
          <w:szCs w:val="22"/>
        </w:rPr>
      </w:pPr>
      <w:proofErr w:type="spellStart"/>
      <w:r w:rsidRPr="008A20DA">
        <w:rPr>
          <w:rFonts w:ascii="Arial" w:hAnsi="Arial" w:cs="Arial"/>
          <w:sz w:val="22"/>
          <w:szCs w:val="22"/>
          <w:highlight w:val="yellow"/>
        </w:rPr>
        <w:t>xxxxxxxxxx</w:t>
      </w:r>
      <w:proofErr w:type="spellEnd"/>
    </w:p>
    <w:p w:rsidR="00DC3D8A" w:rsidRPr="008A20DA" w:rsidRDefault="00DC3D8A" w:rsidP="001A164B">
      <w:pPr>
        <w:tabs>
          <w:tab w:val="left" w:pos="0"/>
        </w:tabs>
        <w:spacing w:line="276" w:lineRule="auto"/>
        <w:jc w:val="both"/>
        <w:rPr>
          <w:rFonts w:ascii="Arial" w:hAnsi="Arial" w:cs="Arial"/>
          <w:sz w:val="22"/>
          <w:szCs w:val="22"/>
        </w:rPr>
      </w:pPr>
      <w:r w:rsidRPr="008A20DA">
        <w:rPr>
          <w:rFonts w:ascii="Arial" w:hAnsi="Arial" w:cs="Arial"/>
          <w:sz w:val="22"/>
          <w:szCs w:val="22"/>
        </w:rPr>
        <w:t xml:space="preserve">Komise účastníka výběrového řízení vyzve, aby v přiměřené lhůtě tyto </w:t>
      </w:r>
      <w:r w:rsidRPr="008A20DA">
        <w:rPr>
          <w:rFonts w:ascii="Arial" w:hAnsi="Arial" w:cs="Arial"/>
          <w:sz w:val="22"/>
          <w:szCs w:val="22"/>
          <w:highlight w:val="yellow"/>
        </w:rPr>
        <w:t>údaje / doklady objasnil</w:t>
      </w:r>
      <w:r w:rsidRPr="008A20DA">
        <w:rPr>
          <w:rFonts w:ascii="Arial" w:hAnsi="Arial" w:cs="Arial"/>
          <w:sz w:val="22"/>
          <w:szCs w:val="22"/>
        </w:rPr>
        <w:t xml:space="preserve"> / </w:t>
      </w:r>
      <w:r w:rsidRPr="008A20DA">
        <w:rPr>
          <w:rFonts w:ascii="Arial" w:hAnsi="Arial" w:cs="Arial"/>
          <w:sz w:val="22"/>
          <w:szCs w:val="22"/>
          <w:highlight w:val="yellow"/>
        </w:rPr>
        <w:t>doplnil chybějící údaje / doklady</w:t>
      </w:r>
      <w:r w:rsidRPr="008A20DA">
        <w:rPr>
          <w:rFonts w:ascii="Arial" w:hAnsi="Arial" w:cs="Arial"/>
          <w:sz w:val="22"/>
          <w:szCs w:val="22"/>
        </w:rPr>
        <w:t xml:space="preserve">. </w:t>
      </w:r>
    </w:p>
    <w:p w:rsidR="00DC3D8A" w:rsidRPr="008A20DA" w:rsidRDefault="00DC3D8A" w:rsidP="001A164B">
      <w:pPr>
        <w:tabs>
          <w:tab w:val="left" w:pos="0"/>
        </w:tabs>
        <w:spacing w:line="276" w:lineRule="auto"/>
        <w:jc w:val="both"/>
        <w:rPr>
          <w:rFonts w:ascii="Arial" w:hAnsi="Arial" w:cs="Arial"/>
          <w:b/>
          <w:sz w:val="22"/>
          <w:szCs w:val="22"/>
        </w:rPr>
      </w:pPr>
    </w:p>
    <w:p w:rsidR="00DC3D8A" w:rsidRPr="008A20DA" w:rsidRDefault="00DC3D8A" w:rsidP="001A164B">
      <w:pPr>
        <w:tabs>
          <w:tab w:val="left" w:pos="0"/>
        </w:tabs>
        <w:spacing w:line="276" w:lineRule="auto"/>
        <w:jc w:val="both"/>
        <w:rPr>
          <w:rFonts w:ascii="Arial" w:hAnsi="Arial" w:cs="Arial"/>
          <w:b/>
          <w:sz w:val="22"/>
          <w:szCs w:val="22"/>
        </w:rPr>
      </w:pPr>
      <w:r w:rsidRPr="008A20DA">
        <w:rPr>
          <w:rFonts w:ascii="Arial" w:hAnsi="Arial" w:cs="Arial"/>
          <w:b/>
          <w:sz w:val="22"/>
          <w:szCs w:val="22"/>
          <w:highlight w:val="yellow"/>
        </w:rPr>
        <w:t>Další jednání komise se uskuteční dne ………</w:t>
      </w:r>
      <w:proofErr w:type="gramStart"/>
      <w:r w:rsidRPr="008A20DA">
        <w:rPr>
          <w:rFonts w:ascii="Arial" w:hAnsi="Arial" w:cs="Arial"/>
          <w:b/>
          <w:sz w:val="22"/>
          <w:szCs w:val="22"/>
          <w:highlight w:val="yellow"/>
        </w:rPr>
        <w:t>….. / další</w:t>
      </w:r>
      <w:proofErr w:type="gramEnd"/>
      <w:r w:rsidRPr="008A20DA">
        <w:rPr>
          <w:rFonts w:ascii="Arial" w:hAnsi="Arial" w:cs="Arial"/>
          <w:b/>
          <w:sz w:val="22"/>
          <w:szCs w:val="22"/>
          <w:highlight w:val="yellow"/>
        </w:rPr>
        <w:t xml:space="preserve"> jednání komise bude svoláno prostřednictvím e-mailu.</w:t>
      </w:r>
    </w:p>
    <w:p w:rsidR="00DC3D8A" w:rsidRPr="008A20DA" w:rsidRDefault="00DC3D8A" w:rsidP="00DC3D8A">
      <w:pPr>
        <w:tabs>
          <w:tab w:val="left" w:pos="0"/>
        </w:tabs>
        <w:spacing w:line="276" w:lineRule="auto"/>
        <w:jc w:val="both"/>
        <w:rPr>
          <w:rFonts w:ascii="Arial" w:hAnsi="Arial" w:cs="Arial"/>
          <w:b/>
          <w:sz w:val="22"/>
          <w:szCs w:val="22"/>
        </w:rPr>
      </w:pPr>
    </w:p>
    <w:p w:rsidR="006C5ECF" w:rsidRPr="008A20DA" w:rsidRDefault="006C5ECF" w:rsidP="006C5ECF">
      <w:pPr>
        <w:tabs>
          <w:tab w:val="left" w:pos="360"/>
        </w:tabs>
        <w:spacing w:line="276" w:lineRule="auto"/>
        <w:jc w:val="both"/>
        <w:rPr>
          <w:rFonts w:ascii="Arial" w:hAnsi="Arial" w:cs="Arial"/>
          <w:i/>
          <w:sz w:val="22"/>
          <w:szCs w:val="22"/>
        </w:rPr>
      </w:pPr>
      <w:r w:rsidRPr="008A20DA">
        <w:rPr>
          <w:rFonts w:ascii="Arial" w:hAnsi="Arial" w:cs="Arial"/>
          <w:i/>
          <w:sz w:val="22"/>
          <w:szCs w:val="22"/>
          <w:highlight w:val="lightGray"/>
        </w:rPr>
        <w:lastRenderedPageBreak/>
        <w:t>Při nesplnění podmínek účasti ve výběrovém řízení u ekonomicky nejvýhodnější nabídky, se uvede v protokolu důvod nesplnění těchto podmínek.</w:t>
      </w:r>
    </w:p>
    <w:p w:rsidR="006C5ECF" w:rsidRPr="008A20DA" w:rsidRDefault="006C5ECF" w:rsidP="00DC3D8A">
      <w:pPr>
        <w:tabs>
          <w:tab w:val="left" w:pos="0"/>
        </w:tabs>
        <w:spacing w:line="276" w:lineRule="auto"/>
        <w:jc w:val="both"/>
        <w:rPr>
          <w:rFonts w:ascii="Arial" w:hAnsi="Arial" w:cs="Arial"/>
          <w:b/>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Zapsal: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Svým podpisem stvrzuji, že tento protokol odpovídá průběhu zasedání komise při otevírání </w:t>
      </w:r>
      <w:r w:rsidR="00A26C73" w:rsidRPr="008A20DA">
        <w:rPr>
          <w:rFonts w:ascii="Arial" w:hAnsi="Arial" w:cs="Arial"/>
          <w:sz w:val="22"/>
          <w:szCs w:val="22"/>
        </w:rPr>
        <w:t xml:space="preserve">nabídek / </w:t>
      </w:r>
      <w:r w:rsidR="00CD0F75" w:rsidRPr="008A20DA">
        <w:rPr>
          <w:rFonts w:ascii="Arial" w:hAnsi="Arial" w:cs="Arial"/>
          <w:sz w:val="22"/>
          <w:szCs w:val="22"/>
        </w:rPr>
        <w:t>pos</w:t>
      </w:r>
      <w:r w:rsidR="00A26C73" w:rsidRPr="008A20DA">
        <w:rPr>
          <w:rFonts w:ascii="Arial" w:hAnsi="Arial" w:cs="Arial"/>
          <w:sz w:val="22"/>
          <w:szCs w:val="22"/>
        </w:rPr>
        <w:t>ouzení splnění podmínek účasti ve výběrovém řízení</w:t>
      </w:r>
      <w:r w:rsidRPr="008A20DA">
        <w:rPr>
          <w:rFonts w:ascii="Arial" w:hAnsi="Arial" w:cs="Arial"/>
          <w:sz w:val="22"/>
          <w:szCs w:val="22"/>
        </w:rPr>
        <w:t xml:space="preserve"> ve veřejné zakázce s názvem …………….</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Titul, jméno, </w:t>
      </w:r>
      <w:proofErr w:type="gramStart"/>
      <w:r w:rsidRPr="008A20DA">
        <w:rPr>
          <w:rFonts w:ascii="Arial" w:hAnsi="Arial" w:cs="Arial"/>
          <w:sz w:val="22"/>
          <w:szCs w:val="22"/>
        </w:rPr>
        <w:t>příjmení                  …</w:t>
      </w:r>
      <w:proofErr w:type="gramEnd"/>
      <w:r w:rsidRPr="008A20DA">
        <w:rPr>
          <w:rFonts w:ascii="Arial" w:hAnsi="Arial" w:cs="Arial"/>
          <w:sz w:val="22"/>
          <w:szCs w:val="22"/>
        </w:rPr>
        <w:t>………………………………</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 xml:space="preserve">Titul, jméno, </w:t>
      </w:r>
      <w:proofErr w:type="gramStart"/>
      <w:r w:rsidRPr="008A20DA">
        <w:rPr>
          <w:rFonts w:ascii="Arial" w:hAnsi="Arial" w:cs="Arial"/>
          <w:sz w:val="22"/>
          <w:szCs w:val="22"/>
        </w:rPr>
        <w:t>příjmení                  …</w:t>
      </w:r>
      <w:proofErr w:type="gramEnd"/>
      <w:r w:rsidRPr="008A20DA">
        <w:rPr>
          <w:rFonts w:ascii="Arial" w:hAnsi="Arial" w:cs="Arial"/>
          <w:sz w:val="22"/>
          <w:szCs w:val="22"/>
        </w:rPr>
        <w:t>………………………………</w:t>
      </w:r>
    </w:p>
    <w:p w:rsidR="00DC3D8A" w:rsidRPr="008A20DA" w:rsidRDefault="00DC3D8A" w:rsidP="00DC3D8A">
      <w:pPr>
        <w:rPr>
          <w:rFonts w:ascii="Arial" w:hAnsi="Arial" w:cs="Arial"/>
          <w:sz w:val="22"/>
          <w:szCs w:val="22"/>
        </w:rPr>
      </w:pPr>
    </w:p>
    <w:p w:rsidR="00DC3D8A" w:rsidRPr="008A20DA" w:rsidRDefault="00DC3D8A" w:rsidP="00DC3D8A">
      <w:pPr>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Podpis člena/ náhradníka komise:……………………………….</w:t>
      </w: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r w:rsidRPr="008A20DA">
        <w:rPr>
          <w:rFonts w:ascii="Arial" w:hAnsi="Arial" w:cs="Arial"/>
          <w:sz w:val="22"/>
          <w:szCs w:val="22"/>
        </w:rPr>
        <w:t>Titul, jméno, příjmení                  …………………………</w:t>
      </w:r>
      <w:proofErr w:type="gramStart"/>
      <w:r w:rsidRPr="008A20DA">
        <w:rPr>
          <w:rFonts w:ascii="Arial" w:hAnsi="Arial" w:cs="Arial"/>
          <w:sz w:val="22"/>
          <w:szCs w:val="22"/>
        </w:rPr>
        <w:t>…..…</w:t>
      </w:r>
      <w:proofErr w:type="gramEnd"/>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DC3D8A" w:rsidRPr="008A20DA" w:rsidRDefault="00DC3D8A" w:rsidP="00DC3D8A">
      <w:pPr>
        <w:tabs>
          <w:tab w:val="left" w:pos="0"/>
        </w:tabs>
        <w:spacing w:line="276" w:lineRule="auto"/>
        <w:jc w:val="both"/>
        <w:rPr>
          <w:rFonts w:ascii="Arial" w:hAnsi="Arial" w:cs="Arial"/>
          <w:sz w:val="22"/>
          <w:szCs w:val="22"/>
        </w:rPr>
      </w:pPr>
    </w:p>
    <w:p w:rsidR="00255572" w:rsidRPr="008A20DA" w:rsidRDefault="00255572" w:rsidP="00E42E2D">
      <w:pPr>
        <w:tabs>
          <w:tab w:val="left" w:pos="0"/>
        </w:tabs>
        <w:spacing w:line="276" w:lineRule="auto"/>
        <w:jc w:val="both"/>
        <w:rPr>
          <w:rFonts w:ascii="Arial" w:hAnsi="Arial" w:cs="Arial"/>
          <w:sz w:val="22"/>
          <w:szCs w:val="22"/>
        </w:rPr>
        <w:sectPr w:rsidR="00255572" w:rsidRPr="008A20DA" w:rsidSect="006E25F4">
          <w:headerReference w:type="default" r:id="rId8"/>
          <w:footerReference w:type="default" r:id="rId9"/>
          <w:pgSz w:w="11906" w:h="16838"/>
          <w:pgMar w:top="1417" w:right="1417" w:bottom="1417" w:left="1417" w:header="284" w:footer="708" w:gutter="0"/>
          <w:cols w:space="708"/>
          <w:docGrid w:linePitch="360"/>
        </w:sectPr>
      </w:pPr>
    </w:p>
    <w:p w:rsidR="00B073FA" w:rsidRPr="008A20DA" w:rsidRDefault="00B073FA">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rsidP="009C3F17">
      <w:pPr>
        <w:rPr>
          <w:rFonts w:ascii="Arial" w:hAnsi="Arial" w:cs="Arial"/>
          <w:b/>
          <w:sz w:val="22"/>
          <w:szCs w:val="22"/>
          <w:u w:val="single"/>
        </w:rPr>
      </w:pPr>
    </w:p>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1: Hodnocení nabídek dle výše nabídkové ceny</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b/>
          <w:sz w:val="22"/>
          <w:szCs w:val="22"/>
        </w:rPr>
      </w:pPr>
      <w:r w:rsidRPr="008A20DA">
        <w:rPr>
          <w:rFonts w:ascii="Arial" w:hAnsi="Arial" w:cs="Arial"/>
          <w:b/>
          <w:sz w:val="22"/>
          <w:szCs w:val="22"/>
        </w:rPr>
        <w:t xml:space="preserve">Název veřejné zakázky: </w:t>
      </w:r>
    </w:p>
    <w:p w:rsidR="009C3F17" w:rsidRPr="008A20DA" w:rsidRDefault="009C3F17" w:rsidP="009C3F17">
      <w:pPr>
        <w:rPr>
          <w:rFonts w:ascii="Arial" w:hAnsi="Arial" w:cs="Arial"/>
          <w:b/>
          <w:sz w:val="22"/>
          <w:szCs w:val="22"/>
        </w:rPr>
      </w:pPr>
    </w:p>
    <w:tbl>
      <w:tblPr>
        <w:tblW w:w="13748"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156"/>
        <w:gridCol w:w="857"/>
      </w:tblGrid>
      <w:tr w:rsidR="009C3F17" w:rsidRPr="008A20DA" w:rsidTr="00CF3CCE">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156"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CF3CCE" w:rsidRPr="008A20DA" w:rsidTr="00CF3CCE">
        <w:trPr>
          <w:trHeight w:val="255"/>
        </w:trPr>
        <w:tc>
          <w:tcPr>
            <w:tcW w:w="960" w:type="dxa"/>
            <w:vMerge w:val="restart"/>
            <w:tcBorders>
              <w:top w:val="nil"/>
              <w:left w:val="single" w:sz="8" w:space="0" w:color="auto"/>
              <w:right w:val="single" w:sz="4"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Číslo</w:t>
            </w:r>
          </w:p>
          <w:p w:rsidR="00CF3CCE" w:rsidRPr="008A20DA" w:rsidRDefault="00CF3CCE" w:rsidP="00CF3CCE">
            <w:pPr>
              <w:rPr>
                <w:rFonts w:ascii="Arial" w:hAnsi="Arial" w:cs="Arial"/>
                <w:sz w:val="22"/>
                <w:szCs w:val="22"/>
              </w:rPr>
            </w:pPr>
            <w:r w:rsidRPr="008A20DA">
              <w:rPr>
                <w:rFonts w:ascii="Arial" w:hAnsi="Arial" w:cs="Arial"/>
                <w:sz w:val="22"/>
                <w:szCs w:val="22"/>
              </w:rPr>
              <w:t>nabídky</w:t>
            </w:r>
          </w:p>
          <w:p w:rsidR="00CF3CCE" w:rsidRPr="008A20DA" w:rsidRDefault="00CF3CCE" w:rsidP="00CF3CCE">
            <w:pPr>
              <w:rPr>
                <w:rFonts w:ascii="Arial" w:hAnsi="Arial" w:cs="Arial"/>
                <w:sz w:val="22"/>
                <w:szCs w:val="22"/>
              </w:rPr>
            </w:pPr>
          </w:p>
        </w:tc>
        <w:tc>
          <w:tcPr>
            <w:tcW w:w="2062"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Obchodní firma / název / jméno a příjmení:</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Nejnižší cenová</w:t>
            </w:r>
          </w:p>
          <w:p w:rsidR="00CF3CCE" w:rsidRPr="008A20DA" w:rsidRDefault="00CF3CCE" w:rsidP="00CF3CCE">
            <w:pPr>
              <w:rPr>
                <w:rFonts w:ascii="Arial" w:hAnsi="Arial" w:cs="Arial"/>
                <w:sz w:val="22"/>
                <w:szCs w:val="22"/>
              </w:rPr>
            </w:pPr>
            <w:r w:rsidRPr="008A20DA">
              <w:rPr>
                <w:rFonts w:ascii="Arial" w:hAnsi="Arial" w:cs="Arial"/>
                <w:sz w:val="22"/>
                <w:szCs w:val="22"/>
              </w:rPr>
              <w:t>nabídka</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Cena této nabídky</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Podíl sloupce 3 a 4</w:t>
            </w:r>
            <w:r>
              <w:rPr>
                <w:rFonts w:ascii="Arial" w:hAnsi="Arial" w:cs="Arial"/>
                <w:sz w:val="22"/>
                <w:szCs w:val="22"/>
              </w:rPr>
              <w:t xml:space="preserve"> </w:t>
            </w:r>
            <w:r w:rsidRPr="008A20DA">
              <w:rPr>
                <w:rFonts w:ascii="Arial" w:hAnsi="Arial" w:cs="Arial"/>
                <w:sz w:val="22"/>
                <w:szCs w:val="22"/>
              </w:rPr>
              <w:t>krát 100</w:t>
            </w: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p w:rsidR="00CF3CCE" w:rsidRPr="008A20DA" w:rsidRDefault="00CF3CCE" w:rsidP="00CF3CCE">
            <w:pPr>
              <w:rPr>
                <w:rFonts w:ascii="Arial" w:hAnsi="Arial" w:cs="Arial"/>
                <w:sz w:val="22"/>
                <w:szCs w:val="22"/>
              </w:rPr>
            </w:pPr>
          </w:p>
        </w:tc>
        <w:tc>
          <w:tcPr>
            <w:tcW w:w="1920" w:type="dxa"/>
            <w:gridSpan w:val="2"/>
            <w:vMerge w:val="restart"/>
            <w:tcBorders>
              <w:top w:val="nil"/>
              <w:left w:val="nil"/>
              <w:right w:val="single" w:sz="4" w:space="0" w:color="000000"/>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Výsledek sloupce 5</w:t>
            </w:r>
          </w:p>
          <w:p w:rsidR="00CF3CCE" w:rsidRPr="008A20DA" w:rsidRDefault="00CF3CCE" w:rsidP="00CF3CCE">
            <w:pPr>
              <w:rPr>
                <w:rFonts w:ascii="Arial" w:hAnsi="Arial" w:cs="Arial"/>
                <w:sz w:val="22"/>
                <w:szCs w:val="22"/>
              </w:rPr>
            </w:pPr>
            <w:r w:rsidRPr="008A20DA">
              <w:rPr>
                <w:rFonts w:ascii="Arial" w:hAnsi="Arial" w:cs="Arial"/>
                <w:sz w:val="22"/>
                <w:szCs w:val="22"/>
              </w:rPr>
              <w:t>vynásobit váhou</w:t>
            </w:r>
          </w:p>
          <w:p w:rsidR="00CF3CCE" w:rsidRPr="008A20DA" w:rsidRDefault="00CF3CCE" w:rsidP="00CF3CCE">
            <w:pPr>
              <w:rPr>
                <w:rFonts w:ascii="Arial" w:hAnsi="Arial" w:cs="Arial"/>
                <w:sz w:val="22"/>
                <w:szCs w:val="22"/>
              </w:rPr>
            </w:pPr>
            <w:r w:rsidRPr="008A20DA">
              <w:rPr>
                <w:rFonts w:ascii="Arial" w:hAnsi="Arial" w:cs="Arial"/>
                <w:sz w:val="22"/>
                <w:szCs w:val="22"/>
              </w:rPr>
              <w:t>kritéria:</w:t>
            </w:r>
          </w:p>
        </w:tc>
        <w:tc>
          <w:tcPr>
            <w:tcW w:w="1033" w:type="dxa"/>
            <w:vMerge w:val="restart"/>
            <w:tcBorders>
              <w:top w:val="nil"/>
              <w:left w:val="nil"/>
              <w:right w:val="single" w:sz="4"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Výsledek</w:t>
            </w:r>
          </w:p>
          <w:p w:rsidR="00CF3CCE" w:rsidRPr="008A20DA" w:rsidRDefault="00CF3CCE" w:rsidP="00CF3CCE">
            <w:pPr>
              <w:rPr>
                <w:rFonts w:ascii="Arial" w:hAnsi="Arial" w:cs="Arial"/>
                <w:sz w:val="22"/>
                <w:szCs w:val="22"/>
              </w:rPr>
            </w:pPr>
            <w:r w:rsidRPr="008A20DA">
              <w:rPr>
                <w:rFonts w:ascii="Arial" w:hAnsi="Arial" w:cs="Arial"/>
                <w:sz w:val="22"/>
                <w:szCs w:val="22"/>
              </w:rPr>
              <w:t>na tři deset.</w:t>
            </w:r>
          </w:p>
          <w:p w:rsidR="00CF3CCE" w:rsidRPr="008A20DA" w:rsidRDefault="00CF3CCE" w:rsidP="00CF3CCE">
            <w:pPr>
              <w:rPr>
                <w:rFonts w:ascii="Arial" w:hAnsi="Arial" w:cs="Arial"/>
                <w:sz w:val="22"/>
                <w:szCs w:val="22"/>
              </w:rPr>
            </w:pPr>
            <w:r w:rsidRPr="008A20DA">
              <w:rPr>
                <w:rFonts w:ascii="Arial" w:hAnsi="Arial" w:cs="Arial"/>
                <w:sz w:val="22"/>
                <w:szCs w:val="22"/>
              </w:rPr>
              <w:t>místa</w:t>
            </w:r>
          </w:p>
        </w:tc>
        <w:tc>
          <w:tcPr>
            <w:tcW w:w="1156" w:type="dxa"/>
            <w:vMerge w:val="restart"/>
            <w:tcBorders>
              <w:top w:val="nil"/>
              <w:left w:val="nil"/>
              <w:right w:val="single" w:sz="8" w:space="0" w:color="auto"/>
            </w:tcBorders>
            <w:shd w:val="clear" w:color="auto" w:fill="auto"/>
            <w:noWrap/>
            <w:hideMark/>
          </w:tcPr>
          <w:p w:rsidR="00CF3CCE" w:rsidRPr="008A20DA" w:rsidRDefault="00CF3CCE" w:rsidP="00CF3CCE">
            <w:pPr>
              <w:rPr>
                <w:rFonts w:ascii="Arial" w:hAnsi="Arial" w:cs="Arial"/>
                <w:sz w:val="22"/>
                <w:szCs w:val="22"/>
              </w:rPr>
            </w:pPr>
            <w:r w:rsidRPr="008A20DA">
              <w:rPr>
                <w:rFonts w:ascii="Arial" w:hAnsi="Arial" w:cs="Arial"/>
                <w:sz w:val="22"/>
                <w:szCs w:val="22"/>
              </w:rPr>
              <w:t>Celkem</w:t>
            </w:r>
          </w:p>
          <w:p w:rsidR="00CF3CCE" w:rsidRPr="008A20DA" w:rsidRDefault="00CF3CCE" w:rsidP="00CF3CCE">
            <w:pPr>
              <w:rPr>
                <w:rFonts w:ascii="Arial" w:hAnsi="Arial" w:cs="Arial"/>
                <w:sz w:val="22"/>
                <w:szCs w:val="22"/>
              </w:rPr>
            </w:pPr>
            <w:r w:rsidRPr="008A20DA">
              <w:rPr>
                <w:rFonts w:ascii="Arial" w:hAnsi="Arial" w:cs="Arial"/>
                <w:sz w:val="22"/>
                <w:szCs w:val="22"/>
              </w:rPr>
              <w:t>body</w:t>
            </w:r>
          </w:p>
          <w:p w:rsidR="00CF3CCE" w:rsidRPr="008A20DA" w:rsidRDefault="00CF3CCE" w:rsidP="00CF3CCE">
            <w:pPr>
              <w:rPr>
                <w:rFonts w:ascii="Arial" w:hAnsi="Arial" w:cs="Arial"/>
                <w:sz w:val="22"/>
                <w:szCs w:val="22"/>
              </w:rPr>
            </w:pPr>
            <w:r w:rsidRPr="008A20DA">
              <w:rPr>
                <w:rFonts w:ascii="Arial" w:hAnsi="Arial" w:cs="Arial"/>
                <w:sz w:val="22"/>
                <w:szCs w:val="22"/>
              </w:rPr>
              <w:t>zaokrouhlí</w:t>
            </w: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CF3CCE" w:rsidRPr="008A20DA" w:rsidTr="006C1864">
        <w:trPr>
          <w:trHeight w:val="255"/>
        </w:trPr>
        <w:tc>
          <w:tcPr>
            <w:tcW w:w="960" w:type="dxa"/>
            <w:vMerge/>
            <w:tcBorders>
              <w:left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2062" w:type="dxa"/>
            <w:gridSpan w:val="2"/>
            <w:vMerge/>
            <w:tcBorders>
              <w:left w:val="nil"/>
              <w:right w:val="single" w:sz="4" w:space="0" w:color="000000"/>
            </w:tcBorders>
            <w:shd w:val="clear" w:color="auto" w:fill="auto"/>
            <w:noWrap/>
            <w:vAlign w:val="center"/>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1156" w:type="dxa"/>
            <w:vMerge/>
            <w:tcBorders>
              <w:left w:val="nil"/>
              <w:right w:val="single" w:sz="8"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CF3CCE" w:rsidRPr="008A20DA" w:rsidTr="006C1864">
        <w:trPr>
          <w:trHeight w:val="80"/>
        </w:trPr>
        <w:tc>
          <w:tcPr>
            <w:tcW w:w="960" w:type="dxa"/>
            <w:vMerge/>
            <w:tcBorders>
              <w:left w:val="single" w:sz="8" w:space="0" w:color="auto"/>
              <w:bottom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2062" w:type="dxa"/>
            <w:gridSpan w:val="2"/>
            <w:vMerge/>
            <w:tcBorders>
              <w:left w:val="nil"/>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center"/>
            <w:hideMark/>
          </w:tcPr>
          <w:p w:rsidR="00CF3CCE" w:rsidRPr="008A20DA" w:rsidRDefault="00CF3CCE"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1156" w:type="dxa"/>
            <w:vMerge/>
            <w:tcBorders>
              <w:left w:val="nil"/>
              <w:bottom w:val="single" w:sz="8" w:space="0" w:color="auto"/>
              <w:right w:val="single" w:sz="8" w:space="0" w:color="auto"/>
            </w:tcBorders>
            <w:shd w:val="clear" w:color="auto" w:fill="auto"/>
            <w:noWrap/>
            <w:vAlign w:val="center"/>
            <w:hideMark/>
          </w:tcPr>
          <w:p w:rsidR="00CF3CCE" w:rsidRPr="008A20DA" w:rsidRDefault="00CF3CCE"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CF3CCE" w:rsidRPr="008A20DA" w:rsidRDefault="00CF3CCE"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vAlign w:val="center"/>
          </w:tcPr>
          <w:p w:rsidR="004A56A2" w:rsidRPr="008A20DA" w:rsidRDefault="004A56A2" w:rsidP="004A56A2">
            <w:pPr>
              <w:jc w:val="center"/>
              <w:rPr>
                <w:rFonts w:ascii="Arial" w:hAnsi="Arial" w:cs="Arial"/>
                <w:sz w:val="22"/>
                <w:szCs w:val="22"/>
              </w:rPr>
            </w:pPr>
            <w:r>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D08A9">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156"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156" w:type="dxa"/>
            <w:tcBorders>
              <w:top w:val="nil"/>
              <w:left w:val="nil"/>
              <w:bottom w:val="nil"/>
              <w:right w:val="single" w:sz="8"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A56A2">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156"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57DA1">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57DA1">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1D05A5">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1D05A5">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9C3F17">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156"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857"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CF3CCE">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r w:rsidR="009C3F17" w:rsidRPr="008A20DA" w:rsidTr="00CF3CCE">
        <w:trPr>
          <w:trHeight w:val="255"/>
        </w:trPr>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3022"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2880" w:type="dxa"/>
            <w:gridSpan w:val="3"/>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156"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857"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2: hodnocení nabídek dle doby plnění zakázky (v kalendářních dnech)</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p w:rsidR="009C3F17" w:rsidRPr="008A20DA" w:rsidRDefault="009C3F17" w:rsidP="009C3F17">
      <w:pPr>
        <w:rPr>
          <w:rFonts w:ascii="Arial" w:hAnsi="Arial" w:cs="Arial"/>
          <w:sz w:val="22"/>
          <w:szCs w:val="22"/>
        </w:rPr>
      </w:pPr>
    </w:p>
    <w:tbl>
      <w:tblPr>
        <w:tblW w:w="13789"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094"/>
        <w:gridCol w:w="960"/>
      </w:tblGrid>
      <w:tr w:rsidR="009C3F17" w:rsidRPr="008A20DA" w:rsidTr="004A56A2">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4A56A2">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094"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4A56A2" w:rsidRPr="008A20DA" w:rsidTr="004A56A2">
        <w:trPr>
          <w:trHeight w:val="255"/>
        </w:trPr>
        <w:tc>
          <w:tcPr>
            <w:tcW w:w="960" w:type="dxa"/>
            <w:vMerge w:val="restart"/>
            <w:tcBorders>
              <w:top w:val="nil"/>
              <w:left w:val="single" w:sz="8" w:space="0" w:color="auto"/>
              <w:right w:val="single" w:sz="4"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 xml:space="preserve">Číslo </w:t>
            </w:r>
          </w:p>
          <w:p w:rsidR="004A56A2" w:rsidRPr="008A20DA" w:rsidRDefault="004A56A2" w:rsidP="009C3F17">
            <w:pPr>
              <w:rPr>
                <w:rFonts w:ascii="Arial" w:hAnsi="Arial" w:cs="Arial"/>
                <w:sz w:val="22"/>
                <w:szCs w:val="22"/>
              </w:rPr>
            </w:pPr>
            <w:r w:rsidRPr="008A20DA">
              <w:rPr>
                <w:rFonts w:ascii="Arial" w:hAnsi="Arial" w:cs="Arial"/>
                <w:sz w:val="22"/>
                <w:szCs w:val="22"/>
              </w:rPr>
              <w:t>nabídky</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2062"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Obchodní firma / název / jméno a příjmení:</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Nejkratší doba plnění zakázky</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Doba plnění této nabídky</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Podíl sloupce 3 a 4</w:t>
            </w:r>
          </w:p>
          <w:p w:rsidR="004A56A2" w:rsidRPr="008A20DA" w:rsidRDefault="004A56A2" w:rsidP="009C3F17">
            <w:pPr>
              <w:rPr>
                <w:rFonts w:ascii="Arial" w:hAnsi="Arial" w:cs="Arial"/>
                <w:sz w:val="22"/>
                <w:szCs w:val="22"/>
              </w:rPr>
            </w:pPr>
            <w:r w:rsidRPr="008A20DA">
              <w:rPr>
                <w:rFonts w:ascii="Arial" w:hAnsi="Arial" w:cs="Arial"/>
                <w:sz w:val="22"/>
                <w:szCs w:val="22"/>
              </w:rPr>
              <w:t>krát 100</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Výsledek sloupce 5</w:t>
            </w:r>
          </w:p>
          <w:p w:rsidR="004A56A2" w:rsidRPr="008A20DA" w:rsidRDefault="004A56A2" w:rsidP="009C3F17">
            <w:pPr>
              <w:rPr>
                <w:rFonts w:ascii="Arial" w:hAnsi="Arial" w:cs="Arial"/>
                <w:sz w:val="22"/>
                <w:szCs w:val="22"/>
              </w:rPr>
            </w:pPr>
            <w:r w:rsidRPr="008A20DA">
              <w:rPr>
                <w:rFonts w:ascii="Arial" w:hAnsi="Arial" w:cs="Arial"/>
                <w:sz w:val="22"/>
                <w:szCs w:val="22"/>
              </w:rPr>
              <w:t xml:space="preserve">vynásobit váhou </w:t>
            </w:r>
          </w:p>
          <w:p w:rsidR="004A56A2" w:rsidRPr="008A20DA" w:rsidRDefault="004A56A2" w:rsidP="009C3F17">
            <w:pPr>
              <w:rPr>
                <w:rFonts w:ascii="Arial" w:hAnsi="Arial" w:cs="Arial"/>
                <w:sz w:val="22"/>
                <w:szCs w:val="22"/>
              </w:rPr>
            </w:pPr>
            <w:r w:rsidRPr="008A20DA">
              <w:rPr>
                <w:rFonts w:ascii="Arial" w:hAnsi="Arial" w:cs="Arial"/>
                <w:sz w:val="22"/>
                <w:szCs w:val="22"/>
              </w:rPr>
              <w:t>kritéria:</w:t>
            </w:r>
            <w:r w:rsidRPr="008A20DA">
              <w:rPr>
                <w:rFonts w:ascii="Arial" w:hAnsi="Arial" w:cs="Arial"/>
                <w:b/>
                <w:bCs/>
                <w:sz w:val="22"/>
                <w:szCs w:val="22"/>
              </w:rPr>
              <w:t xml:space="preserve"> </w:t>
            </w:r>
          </w:p>
        </w:tc>
        <w:tc>
          <w:tcPr>
            <w:tcW w:w="1033" w:type="dxa"/>
            <w:vMerge w:val="restart"/>
            <w:tcBorders>
              <w:top w:val="nil"/>
              <w:left w:val="nil"/>
              <w:right w:val="single" w:sz="4"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Výsledek</w:t>
            </w:r>
          </w:p>
          <w:p w:rsidR="004A56A2" w:rsidRPr="008A20DA" w:rsidRDefault="004A56A2" w:rsidP="009C3F17">
            <w:pPr>
              <w:rPr>
                <w:rFonts w:ascii="Arial" w:hAnsi="Arial" w:cs="Arial"/>
                <w:sz w:val="22"/>
                <w:szCs w:val="22"/>
              </w:rPr>
            </w:pPr>
            <w:r w:rsidRPr="008A20DA">
              <w:rPr>
                <w:rFonts w:ascii="Arial" w:hAnsi="Arial" w:cs="Arial"/>
                <w:sz w:val="22"/>
                <w:szCs w:val="22"/>
              </w:rPr>
              <w:t>na tři deset.</w:t>
            </w:r>
          </w:p>
          <w:p w:rsidR="004A56A2" w:rsidRPr="008A20DA" w:rsidRDefault="004A56A2" w:rsidP="009C3F17">
            <w:pPr>
              <w:rPr>
                <w:rFonts w:ascii="Arial" w:hAnsi="Arial" w:cs="Arial"/>
                <w:sz w:val="22"/>
                <w:szCs w:val="22"/>
              </w:rPr>
            </w:pPr>
            <w:r w:rsidRPr="008A20DA">
              <w:rPr>
                <w:rFonts w:ascii="Arial" w:hAnsi="Arial" w:cs="Arial"/>
                <w:sz w:val="22"/>
                <w:szCs w:val="22"/>
              </w:rPr>
              <w:t>místa</w:t>
            </w:r>
          </w:p>
        </w:tc>
        <w:tc>
          <w:tcPr>
            <w:tcW w:w="1094" w:type="dxa"/>
            <w:vMerge w:val="restart"/>
            <w:tcBorders>
              <w:top w:val="nil"/>
              <w:left w:val="nil"/>
              <w:right w:val="single" w:sz="8" w:space="0" w:color="auto"/>
            </w:tcBorders>
            <w:shd w:val="clear" w:color="auto" w:fill="auto"/>
            <w:noWrap/>
            <w:hideMark/>
          </w:tcPr>
          <w:p w:rsidR="004A56A2" w:rsidRPr="008A20DA" w:rsidRDefault="004A56A2" w:rsidP="009C3F17">
            <w:pPr>
              <w:rPr>
                <w:rFonts w:ascii="Arial" w:hAnsi="Arial" w:cs="Arial"/>
                <w:sz w:val="22"/>
                <w:szCs w:val="22"/>
              </w:rPr>
            </w:pPr>
            <w:r w:rsidRPr="008A20DA">
              <w:rPr>
                <w:rFonts w:ascii="Arial" w:hAnsi="Arial" w:cs="Arial"/>
                <w:sz w:val="22"/>
                <w:szCs w:val="22"/>
              </w:rPr>
              <w:t>Celkem</w:t>
            </w:r>
          </w:p>
          <w:p w:rsidR="004A56A2" w:rsidRPr="008A20DA" w:rsidRDefault="004A56A2" w:rsidP="009C3F17">
            <w:pPr>
              <w:rPr>
                <w:rFonts w:ascii="Arial" w:hAnsi="Arial" w:cs="Arial"/>
                <w:sz w:val="22"/>
                <w:szCs w:val="22"/>
              </w:rPr>
            </w:pPr>
            <w:r w:rsidRPr="008A20DA">
              <w:rPr>
                <w:rFonts w:ascii="Arial" w:hAnsi="Arial" w:cs="Arial"/>
                <w:sz w:val="22"/>
                <w:szCs w:val="22"/>
              </w:rPr>
              <w:t>body</w:t>
            </w:r>
          </w:p>
          <w:p w:rsidR="004A56A2" w:rsidRPr="008A20DA" w:rsidRDefault="004A56A2" w:rsidP="009C3F17">
            <w:pPr>
              <w:rPr>
                <w:rFonts w:ascii="Arial" w:hAnsi="Arial" w:cs="Arial"/>
                <w:sz w:val="22"/>
                <w:szCs w:val="22"/>
              </w:rPr>
            </w:pPr>
            <w:proofErr w:type="spellStart"/>
            <w:r>
              <w:rPr>
                <w:rFonts w:ascii="Arial" w:hAnsi="Arial" w:cs="Arial"/>
                <w:sz w:val="22"/>
                <w:szCs w:val="22"/>
              </w:rPr>
              <w:t>zaokr</w:t>
            </w:r>
            <w:proofErr w:type="spellEnd"/>
            <w:r>
              <w:rPr>
                <w:rFonts w:ascii="Arial" w:hAnsi="Arial" w:cs="Arial"/>
                <w:sz w:val="22"/>
                <w:szCs w:val="22"/>
              </w:rPr>
              <w:t>.</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760283">
        <w:trPr>
          <w:trHeight w:val="255"/>
        </w:trPr>
        <w:tc>
          <w:tcPr>
            <w:tcW w:w="960" w:type="dxa"/>
            <w:vMerge/>
            <w:tcBorders>
              <w:left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2062" w:type="dxa"/>
            <w:gridSpan w:val="2"/>
            <w:vMerge/>
            <w:tcBorders>
              <w:left w:val="nil"/>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1094" w:type="dxa"/>
            <w:vMerge/>
            <w:tcBorders>
              <w:left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760283">
        <w:trPr>
          <w:trHeight w:val="270"/>
        </w:trPr>
        <w:tc>
          <w:tcPr>
            <w:tcW w:w="960" w:type="dxa"/>
            <w:vMerge/>
            <w:tcBorders>
              <w:left w:val="single" w:sz="8" w:space="0" w:color="auto"/>
              <w:bottom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2062" w:type="dxa"/>
            <w:gridSpan w:val="2"/>
            <w:vMerge/>
            <w:tcBorders>
              <w:left w:val="nil"/>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4A56A2" w:rsidRPr="008A20DA" w:rsidRDefault="004A56A2"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1094" w:type="dxa"/>
            <w:vMerge/>
            <w:tcBorders>
              <w:left w:val="nil"/>
              <w:bottom w:val="single" w:sz="8"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71538">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471538">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A74BF">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94" w:type="dxa"/>
            <w:tcBorders>
              <w:top w:val="nil"/>
              <w:left w:val="nil"/>
              <w:bottom w:val="nil"/>
              <w:right w:val="single" w:sz="8"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BA74BF">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4A56A2" w:rsidRPr="008A20DA" w:rsidRDefault="004A56A2"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C94DF4">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C94DF4">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4A56A2" w:rsidRPr="008A20DA" w:rsidRDefault="004A56A2"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221535">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4A56A2" w:rsidRPr="008A20DA" w:rsidRDefault="004A56A2"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4A56A2" w:rsidRPr="008A20DA" w:rsidRDefault="004A56A2"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4A56A2" w:rsidRPr="008A20DA" w:rsidTr="00221535">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4A56A2" w:rsidRPr="008A20DA" w:rsidRDefault="004A56A2" w:rsidP="004A56A2">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4A56A2" w:rsidRPr="008A20DA" w:rsidRDefault="004A56A2"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4A56A2" w:rsidRPr="008A20DA" w:rsidRDefault="004A56A2" w:rsidP="009C3F17">
            <w:pPr>
              <w:rPr>
                <w:rFonts w:ascii="Arial" w:hAnsi="Arial" w:cs="Arial"/>
                <w:sz w:val="22"/>
                <w:szCs w:val="22"/>
              </w:rPr>
            </w:pPr>
          </w:p>
        </w:tc>
      </w:tr>
      <w:tr w:rsidR="009C3F17" w:rsidRPr="008A20DA" w:rsidTr="004A56A2">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4A56A2">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Tabulka č. 3: hodnocení nabídek dle délky záruční doby (v celých měsících)</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tbl>
      <w:tblPr>
        <w:tblW w:w="13789" w:type="dxa"/>
        <w:tblInd w:w="55" w:type="dxa"/>
        <w:tblCellMar>
          <w:left w:w="70" w:type="dxa"/>
          <w:right w:w="70" w:type="dxa"/>
        </w:tblCellMar>
        <w:tblLook w:val="04A0" w:firstRow="1" w:lastRow="0" w:firstColumn="1" w:lastColumn="0" w:noHBand="0" w:noVBand="1"/>
      </w:tblPr>
      <w:tblGrid>
        <w:gridCol w:w="960"/>
        <w:gridCol w:w="1031"/>
        <w:gridCol w:w="1031"/>
        <w:gridCol w:w="960"/>
        <w:gridCol w:w="960"/>
        <w:gridCol w:w="960"/>
        <w:gridCol w:w="960"/>
        <w:gridCol w:w="960"/>
        <w:gridCol w:w="960"/>
        <w:gridCol w:w="960"/>
        <w:gridCol w:w="960"/>
        <w:gridCol w:w="1033"/>
        <w:gridCol w:w="1094"/>
        <w:gridCol w:w="960"/>
      </w:tblGrid>
      <w:tr w:rsidR="00195701" w:rsidRPr="008A20DA" w:rsidTr="00195701">
        <w:trPr>
          <w:trHeight w:val="270"/>
        </w:trPr>
        <w:tc>
          <w:tcPr>
            <w:tcW w:w="960" w:type="dxa"/>
            <w:tcBorders>
              <w:top w:val="nil"/>
              <w:left w:val="nil"/>
              <w:bottom w:val="nil"/>
              <w:right w:val="nil"/>
            </w:tcBorders>
            <w:shd w:val="clear" w:color="auto" w:fill="auto"/>
            <w:noWrap/>
            <w:vAlign w:val="bottom"/>
            <w:hideMark/>
          </w:tcPr>
          <w:p w:rsidR="00195701" w:rsidRDefault="00195701" w:rsidP="00074A5C">
            <w:pPr>
              <w:rPr>
                <w:rFonts w:ascii="Arial" w:hAnsi="Arial" w:cs="Arial"/>
                <w:sz w:val="22"/>
                <w:szCs w:val="22"/>
              </w:rPr>
            </w:pPr>
          </w:p>
          <w:p w:rsidR="00195701" w:rsidRPr="008A20DA" w:rsidRDefault="00195701" w:rsidP="00074A5C">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074A5C">
            <w:pPr>
              <w:rPr>
                <w:rFonts w:ascii="Arial" w:hAnsi="Arial" w:cs="Arial"/>
                <w:sz w:val="22"/>
                <w:szCs w:val="22"/>
              </w:rPr>
            </w:pPr>
          </w:p>
        </w:tc>
      </w:tr>
      <w:tr w:rsidR="009C3F17" w:rsidRPr="008A20DA" w:rsidTr="00195701">
        <w:trPr>
          <w:trHeight w:val="270"/>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195701">
        <w:trPr>
          <w:trHeight w:val="255"/>
        </w:trPr>
        <w:tc>
          <w:tcPr>
            <w:tcW w:w="960" w:type="dxa"/>
            <w:tcBorders>
              <w:top w:val="single" w:sz="8" w:space="0" w:color="auto"/>
              <w:left w:val="single" w:sz="8" w:space="0" w:color="auto"/>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1.</w:t>
            </w:r>
          </w:p>
        </w:tc>
        <w:tc>
          <w:tcPr>
            <w:tcW w:w="1031"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2.</w:t>
            </w:r>
          </w:p>
        </w:tc>
        <w:tc>
          <w:tcPr>
            <w:tcW w:w="1031"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3.</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4.</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5.</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960" w:type="dxa"/>
            <w:tcBorders>
              <w:top w:val="single" w:sz="8" w:space="0" w:color="auto"/>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6.</w:t>
            </w:r>
          </w:p>
        </w:tc>
        <w:tc>
          <w:tcPr>
            <w:tcW w:w="960"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 </w:t>
            </w:r>
          </w:p>
        </w:tc>
        <w:tc>
          <w:tcPr>
            <w:tcW w:w="1033" w:type="dxa"/>
            <w:tcBorders>
              <w:top w:val="single" w:sz="8" w:space="0" w:color="auto"/>
              <w:left w:val="nil"/>
              <w:bottom w:val="nil"/>
              <w:right w:val="single" w:sz="4"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7.</w:t>
            </w:r>
          </w:p>
        </w:tc>
        <w:tc>
          <w:tcPr>
            <w:tcW w:w="1094" w:type="dxa"/>
            <w:tcBorders>
              <w:top w:val="single" w:sz="8" w:space="0" w:color="auto"/>
              <w:left w:val="nil"/>
              <w:bottom w:val="nil"/>
              <w:right w:val="single" w:sz="8" w:space="0" w:color="auto"/>
            </w:tcBorders>
            <w:shd w:val="clear" w:color="auto" w:fill="auto"/>
            <w:noWrap/>
            <w:vAlign w:val="bottom"/>
            <w:hideMark/>
          </w:tcPr>
          <w:p w:rsidR="009C3F17" w:rsidRPr="008A20DA" w:rsidRDefault="009C3F17" w:rsidP="009C3F17">
            <w:pPr>
              <w:rPr>
                <w:rFonts w:ascii="Arial" w:hAnsi="Arial" w:cs="Arial"/>
                <w:sz w:val="22"/>
                <w:szCs w:val="22"/>
              </w:rPr>
            </w:pPr>
            <w:r w:rsidRPr="008A20DA">
              <w:rPr>
                <w:rFonts w:ascii="Arial" w:hAnsi="Arial" w:cs="Arial"/>
                <w:sz w:val="22"/>
                <w:szCs w:val="22"/>
              </w:rPr>
              <w:t>8.</w:t>
            </w: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195701" w:rsidRPr="008A20DA" w:rsidTr="00195701">
        <w:trPr>
          <w:trHeight w:val="255"/>
        </w:trPr>
        <w:tc>
          <w:tcPr>
            <w:tcW w:w="960" w:type="dxa"/>
            <w:vMerge w:val="restart"/>
            <w:tcBorders>
              <w:top w:val="nil"/>
              <w:left w:val="single" w:sz="8" w:space="0" w:color="auto"/>
              <w:right w:val="single" w:sz="4"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 xml:space="preserve">Číslo </w:t>
            </w:r>
          </w:p>
          <w:p w:rsidR="00195701" w:rsidRPr="008A20DA" w:rsidRDefault="00195701" w:rsidP="009C3F17">
            <w:pPr>
              <w:rPr>
                <w:rFonts w:ascii="Arial" w:hAnsi="Arial" w:cs="Arial"/>
                <w:sz w:val="22"/>
                <w:szCs w:val="22"/>
              </w:rPr>
            </w:pPr>
            <w:r w:rsidRPr="008A20DA">
              <w:rPr>
                <w:rFonts w:ascii="Arial" w:hAnsi="Arial" w:cs="Arial"/>
                <w:sz w:val="22"/>
                <w:szCs w:val="22"/>
              </w:rPr>
              <w:t>nabídky</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2062" w:type="dxa"/>
            <w:gridSpan w:val="2"/>
            <w:tcBorders>
              <w:top w:val="nil"/>
              <w:left w:val="nil"/>
              <w:bottom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Obchodní firma / název / jméno a příjmení:</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Délka záruční lhůty této nabídky</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Nejdelší nabízená záruční lhůta</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Podíl sloupce 3 a 4</w:t>
            </w:r>
          </w:p>
          <w:p w:rsidR="00195701" w:rsidRPr="008A20DA" w:rsidRDefault="00195701" w:rsidP="009C3F17">
            <w:pPr>
              <w:rPr>
                <w:rFonts w:ascii="Arial" w:hAnsi="Arial" w:cs="Arial"/>
                <w:sz w:val="22"/>
                <w:szCs w:val="22"/>
              </w:rPr>
            </w:pPr>
            <w:r w:rsidRPr="008A20DA">
              <w:rPr>
                <w:rFonts w:ascii="Arial" w:hAnsi="Arial" w:cs="Arial"/>
                <w:sz w:val="22"/>
                <w:szCs w:val="22"/>
              </w:rPr>
              <w:t>krát 100</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val="restart"/>
            <w:tcBorders>
              <w:top w:val="nil"/>
              <w:left w:val="nil"/>
              <w:right w:val="single" w:sz="4" w:space="0" w:color="000000"/>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Výsledek sloupce 5</w:t>
            </w:r>
          </w:p>
          <w:p w:rsidR="00195701" w:rsidRPr="008A20DA" w:rsidRDefault="00195701" w:rsidP="009C3F17">
            <w:pPr>
              <w:rPr>
                <w:rFonts w:ascii="Arial" w:hAnsi="Arial" w:cs="Arial"/>
                <w:sz w:val="22"/>
                <w:szCs w:val="22"/>
              </w:rPr>
            </w:pPr>
            <w:r w:rsidRPr="008A20DA">
              <w:rPr>
                <w:rFonts w:ascii="Arial" w:hAnsi="Arial" w:cs="Arial"/>
                <w:sz w:val="22"/>
                <w:szCs w:val="22"/>
              </w:rPr>
              <w:t xml:space="preserve">vynásobit váhou </w:t>
            </w:r>
          </w:p>
          <w:p w:rsidR="00195701" w:rsidRPr="008A20DA" w:rsidRDefault="00195701" w:rsidP="009C3F17">
            <w:pPr>
              <w:rPr>
                <w:rFonts w:ascii="Arial" w:hAnsi="Arial" w:cs="Arial"/>
                <w:sz w:val="22"/>
                <w:szCs w:val="22"/>
              </w:rPr>
            </w:pPr>
            <w:r w:rsidRPr="008A20DA">
              <w:rPr>
                <w:rFonts w:ascii="Arial" w:hAnsi="Arial" w:cs="Arial"/>
                <w:sz w:val="22"/>
                <w:szCs w:val="22"/>
              </w:rPr>
              <w:t>kritéria:</w:t>
            </w:r>
            <w:r w:rsidRPr="008A20DA">
              <w:rPr>
                <w:rFonts w:ascii="Arial" w:hAnsi="Arial" w:cs="Arial"/>
                <w:b/>
                <w:bCs/>
                <w:sz w:val="22"/>
                <w:szCs w:val="22"/>
              </w:rPr>
              <w:t xml:space="preserve"> </w:t>
            </w:r>
          </w:p>
        </w:tc>
        <w:tc>
          <w:tcPr>
            <w:tcW w:w="1033" w:type="dxa"/>
            <w:vMerge w:val="restart"/>
            <w:tcBorders>
              <w:top w:val="nil"/>
              <w:left w:val="nil"/>
              <w:right w:val="single" w:sz="4"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Výsledek</w:t>
            </w:r>
          </w:p>
          <w:p w:rsidR="00195701" w:rsidRPr="008A20DA" w:rsidRDefault="00195701" w:rsidP="009C3F17">
            <w:pPr>
              <w:rPr>
                <w:rFonts w:ascii="Arial" w:hAnsi="Arial" w:cs="Arial"/>
                <w:sz w:val="22"/>
                <w:szCs w:val="22"/>
              </w:rPr>
            </w:pPr>
            <w:r w:rsidRPr="008A20DA">
              <w:rPr>
                <w:rFonts w:ascii="Arial" w:hAnsi="Arial" w:cs="Arial"/>
                <w:sz w:val="22"/>
                <w:szCs w:val="22"/>
              </w:rPr>
              <w:t>na tři deset.</w:t>
            </w:r>
          </w:p>
          <w:p w:rsidR="00195701" w:rsidRPr="008A20DA" w:rsidRDefault="00195701" w:rsidP="009C3F17">
            <w:pPr>
              <w:rPr>
                <w:rFonts w:ascii="Arial" w:hAnsi="Arial" w:cs="Arial"/>
                <w:sz w:val="22"/>
                <w:szCs w:val="22"/>
              </w:rPr>
            </w:pPr>
            <w:r w:rsidRPr="008A20DA">
              <w:rPr>
                <w:rFonts w:ascii="Arial" w:hAnsi="Arial" w:cs="Arial"/>
                <w:sz w:val="22"/>
                <w:szCs w:val="22"/>
              </w:rPr>
              <w:t>místa</w:t>
            </w:r>
          </w:p>
        </w:tc>
        <w:tc>
          <w:tcPr>
            <w:tcW w:w="1094" w:type="dxa"/>
            <w:vMerge w:val="restart"/>
            <w:tcBorders>
              <w:top w:val="nil"/>
              <w:left w:val="nil"/>
              <w:right w:val="single" w:sz="8" w:space="0" w:color="auto"/>
            </w:tcBorders>
            <w:shd w:val="clear" w:color="auto" w:fill="auto"/>
            <w:noWrap/>
            <w:hideMark/>
          </w:tcPr>
          <w:p w:rsidR="00195701" w:rsidRPr="008A20DA" w:rsidRDefault="00195701" w:rsidP="009C3F17">
            <w:pPr>
              <w:rPr>
                <w:rFonts w:ascii="Arial" w:hAnsi="Arial" w:cs="Arial"/>
                <w:sz w:val="22"/>
                <w:szCs w:val="22"/>
              </w:rPr>
            </w:pPr>
            <w:r w:rsidRPr="008A20DA">
              <w:rPr>
                <w:rFonts w:ascii="Arial" w:hAnsi="Arial" w:cs="Arial"/>
                <w:sz w:val="22"/>
                <w:szCs w:val="22"/>
              </w:rPr>
              <w:t>Celkem</w:t>
            </w:r>
          </w:p>
          <w:p w:rsidR="00195701" w:rsidRPr="008A20DA" w:rsidRDefault="00195701" w:rsidP="009C3F17">
            <w:pPr>
              <w:rPr>
                <w:rFonts w:ascii="Arial" w:hAnsi="Arial" w:cs="Arial"/>
                <w:sz w:val="22"/>
                <w:szCs w:val="22"/>
              </w:rPr>
            </w:pPr>
            <w:r w:rsidRPr="008A20DA">
              <w:rPr>
                <w:rFonts w:ascii="Arial" w:hAnsi="Arial" w:cs="Arial"/>
                <w:sz w:val="22"/>
                <w:szCs w:val="22"/>
              </w:rPr>
              <w:t>body</w:t>
            </w:r>
          </w:p>
          <w:p w:rsidR="00195701" w:rsidRPr="008A20DA" w:rsidRDefault="00195701" w:rsidP="009C3F17">
            <w:pPr>
              <w:rPr>
                <w:rFonts w:ascii="Arial" w:hAnsi="Arial" w:cs="Arial"/>
                <w:sz w:val="22"/>
                <w:szCs w:val="22"/>
              </w:rPr>
            </w:pPr>
            <w:proofErr w:type="spellStart"/>
            <w:r>
              <w:rPr>
                <w:rFonts w:ascii="Arial" w:hAnsi="Arial" w:cs="Arial"/>
                <w:sz w:val="22"/>
                <w:szCs w:val="22"/>
              </w:rPr>
              <w:t>zaokr</w:t>
            </w:r>
            <w:proofErr w:type="spellEnd"/>
            <w:r>
              <w:rPr>
                <w:rFonts w:ascii="Arial" w:hAnsi="Arial" w:cs="Arial"/>
                <w:sz w:val="22"/>
                <w:szCs w:val="22"/>
              </w:rPr>
              <w:t>.</w:t>
            </w: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195701" w:rsidRPr="008A20DA" w:rsidTr="002F0EA7">
        <w:trPr>
          <w:trHeight w:val="255"/>
        </w:trPr>
        <w:tc>
          <w:tcPr>
            <w:tcW w:w="960" w:type="dxa"/>
            <w:vMerge/>
            <w:tcBorders>
              <w:left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tcBorders>
              <w:left w:val="nil"/>
              <w:right w:val="single" w:sz="4" w:space="0" w:color="000000"/>
            </w:tcBorders>
            <w:shd w:val="clear" w:color="auto" w:fill="auto"/>
            <w:noWrap/>
            <w:vAlign w:val="bottom"/>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033" w:type="dxa"/>
            <w:vMerge/>
            <w:tcBorders>
              <w:left w:val="nil"/>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94" w:type="dxa"/>
            <w:vMerge/>
            <w:tcBorders>
              <w:left w:val="nil"/>
              <w:right w:val="single" w:sz="8"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195701" w:rsidRPr="008A20DA" w:rsidTr="002F0EA7">
        <w:trPr>
          <w:trHeight w:val="270"/>
        </w:trPr>
        <w:tc>
          <w:tcPr>
            <w:tcW w:w="960" w:type="dxa"/>
            <w:vMerge/>
            <w:tcBorders>
              <w:left w:val="single" w:sz="8" w:space="0" w:color="auto"/>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31" w:type="dxa"/>
            <w:tcBorders>
              <w:top w:val="nil"/>
              <w:left w:val="nil"/>
              <w:bottom w:val="single" w:sz="8" w:space="0" w:color="auto"/>
              <w:right w:val="nil"/>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r w:rsidRPr="008A20DA">
              <w:rPr>
                <w:rFonts w:ascii="Arial" w:hAnsi="Arial" w:cs="Arial"/>
                <w:sz w:val="22"/>
                <w:szCs w:val="22"/>
              </w:rPr>
              <w:t> </w:t>
            </w:r>
          </w:p>
        </w:tc>
        <w:tc>
          <w:tcPr>
            <w:tcW w:w="1920" w:type="dxa"/>
            <w:gridSpan w:val="2"/>
            <w:vMerge/>
            <w:tcBorders>
              <w:left w:val="nil"/>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920" w:type="dxa"/>
            <w:gridSpan w:val="2"/>
            <w:vMerge/>
            <w:tcBorders>
              <w:left w:val="single" w:sz="4" w:space="0" w:color="000000"/>
              <w:bottom w:val="single" w:sz="8" w:space="0" w:color="auto"/>
              <w:right w:val="single" w:sz="4" w:space="0" w:color="000000"/>
            </w:tcBorders>
            <w:shd w:val="clear" w:color="auto" w:fill="auto"/>
            <w:noWrap/>
            <w:vAlign w:val="bottom"/>
            <w:hideMark/>
          </w:tcPr>
          <w:p w:rsidR="00195701" w:rsidRPr="008A20DA" w:rsidRDefault="00195701" w:rsidP="009C3F17">
            <w:pPr>
              <w:rPr>
                <w:rFonts w:ascii="Arial" w:hAnsi="Arial" w:cs="Arial"/>
                <w:sz w:val="22"/>
                <w:szCs w:val="22"/>
              </w:rPr>
            </w:pPr>
          </w:p>
        </w:tc>
        <w:tc>
          <w:tcPr>
            <w:tcW w:w="1033" w:type="dxa"/>
            <w:vMerge/>
            <w:tcBorders>
              <w:left w:val="nil"/>
              <w:bottom w:val="single" w:sz="8" w:space="0" w:color="auto"/>
              <w:right w:val="single" w:sz="4"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1094" w:type="dxa"/>
            <w:vMerge/>
            <w:tcBorders>
              <w:left w:val="nil"/>
              <w:bottom w:val="single" w:sz="8" w:space="0" w:color="auto"/>
              <w:right w:val="single" w:sz="8" w:space="0" w:color="auto"/>
            </w:tcBorders>
            <w:shd w:val="clear" w:color="auto" w:fill="auto"/>
            <w:noWrap/>
            <w:vAlign w:val="bottom"/>
            <w:hideMark/>
          </w:tcPr>
          <w:p w:rsidR="00195701" w:rsidRPr="008A20DA" w:rsidRDefault="00195701"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195701" w:rsidRPr="008A20DA" w:rsidRDefault="00195701"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FA172D">
            <w:pPr>
              <w:jc w:val="center"/>
              <w:rPr>
                <w:rFonts w:ascii="Arial" w:hAnsi="Arial" w:cs="Arial"/>
                <w:sz w:val="22"/>
                <w:szCs w:val="22"/>
              </w:rPr>
            </w:pPr>
            <w:r>
              <w:rPr>
                <w:rFonts w:ascii="Arial" w:hAnsi="Arial" w:cs="Arial"/>
                <w:sz w:val="22"/>
                <w:szCs w:val="22"/>
              </w:rPr>
              <w:t>1.</w:t>
            </w:r>
          </w:p>
        </w:tc>
        <w:tc>
          <w:tcPr>
            <w:tcW w:w="1031"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2.</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94" w:type="dxa"/>
            <w:tcBorders>
              <w:top w:val="nil"/>
              <w:left w:val="nil"/>
              <w:bottom w:val="nil"/>
              <w:right w:val="single" w:sz="8"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single" w:sz="4" w:space="0" w:color="auto"/>
              <w:right w:val="nil"/>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1033" w:type="dxa"/>
            <w:tcBorders>
              <w:top w:val="nil"/>
              <w:left w:val="nil"/>
              <w:bottom w:val="single" w:sz="4" w:space="0" w:color="auto"/>
              <w:right w:val="single" w:sz="4"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1094" w:type="dxa"/>
            <w:tcBorders>
              <w:top w:val="nil"/>
              <w:left w:val="nil"/>
              <w:bottom w:val="single" w:sz="4" w:space="0" w:color="auto"/>
              <w:right w:val="single" w:sz="8" w:space="0" w:color="auto"/>
            </w:tcBorders>
            <w:shd w:val="clear" w:color="auto" w:fill="auto"/>
            <w:noWrap/>
            <w:vAlign w:val="bottom"/>
          </w:tcPr>
          <w:p w:rsidR="00FA172D" w:rsidRPr="008A20DA" w:rsidRDefault="00FA172D" w:rsidP="009C3F17">
            <w:pPr>
              <w:jc w:val="right"/>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3.</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tcBorders>
              <w:left w:val="single" w:sz="8" w:space="0" w:color="auto"/>
              <w:bottom w:val="single" w:sz="4"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p>
        </w:tc>
        <w:tc>
          <w:tcPr>
            <w:tcW w:w="2062"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sz w:val="22"/>
                <w:szCs w:val="22"/>
              </w:rPr>
            </w:pPr>
          </w:p>
        </w:tc>
        <w:tc>
          <w:tcPr>
            <w:tcW w:w="1920" w:type="dxa"/>
            <w:gridSpan w:val="2"/>
            <w:tcBorders>
              <w:top w:val="nil"/>
              <w:left w:val="nil"/>
              <w:bottom w:val="single" w:sz="4" w:space="0" w:color="auto"/>
              <w:right w:val="single" w:sz="4" w:space="0" w:color="000000"/>
            </w:tcBorders>
            <w:shd w:val="clear" w:color="auto" w:fill="auto"/>
            <w:noWrap/>
            <w:vAlign w:val="bottom"/>
          </w:tcPr>
          <w:p w:rsidR="00FA172D" w:rsidRPr="008A20DA" w:rsidRDefault="00FA172D" w:rsidP="009C3F17">
            <w:pPr>
              <w:rPr>
                <w:rFonts w:ascii="Arial" w:hAnsi="Arial" w:cs="Arial"/>
                <w:b/>
                <w:bCs/>
                <w:sz w:val="22"/>
                <w:szCs w:val="22"/>
              </w:rPr>
            </w:pP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FA172D">
        <w:trPr>
          <w:trHeight w:val="255"/>
        </w:trPr>
        <w:tc>
          <w:tcPr>
            <w:tcW w:w="960" w:type="dxa"/>
            <w:vMerge w:val="restart"/>
            <w:tcBorders>
              <w:top w:val="nil"/>
              <w:left w:val="single" w:sz="8" w:space="0" w:color="auto"/>
              <w:right w:val="single" w:sz="4" w:space="0" w:color="auto"/>
            </w:tcBorders>
            <w:shd w:val="clear" w:color="auto" w:fill="auto"/>
            <w:noWrap/>
            <w:vAlign w:val="center"/>
            <w:hideMark/>
          </w:tcPr>
          <w:p w:rsidR="00FA172D" w:rsidRPr="008A20DA" w:rsidRDefault="00FA172D" w:rsidP="009C3F17">
            <w:pPr>
              <w:jc w:val="center"/>
              <w:rPr>
                <w:rFonts w:ascii="Arial" w:hAnsi="Arial" w:cs="Arial"/>
                <w:sz w:val="22"/>
                <w:szCs w:val="22"/>
              </w:rPr>
            </w:pPr>
            <w:r w:rsidRPr="008A20DA">
              <w:rPr>
                <w:rFonts w:ascii="Arial" w:hAnsi="Arial" w:cs="Arial"/>
                <w:sz w:val="22"/>
                <w:szCs w:val="22"/>
              </w:rPr>
              <w:t>4.</w:t>
            </w:r>
          </w:p>
        </w:tc>
        <w:tc>
          <w:tcPr>
            <w:tcW w:w="1031" w:type="dxa"/>
            <w:tcBorders>
              <w:top w:val="nil"/>
              <w:left w:val="nil"/>
              <w:bottom w:val="nil"/>
              <w:right w:val="nil"/>
            </w:tcBorders>
            <w:shd w:val="clear" w:color="auto" w:fill="auto"/>
            <w:noWrap/>
            <w:vAlign w:val="bottom"/>
          </w:tcPr>
          <w:p w:rsidR="00FA172D" w:rsidRPr="008A20DA" w:rsidRDefault="00FA172D" w:rsidP="009C3F17">
            <w:pPr>
              <w:rPr>
                <w:rFonts w:ascii="Arial" w:hAnsi="Arial" w:cs="Arial"/>
                <w:sz w:val="22"/>
                <w:szCs w:val="22"/>
              </w:rPr>
            </w:pPr>
          </w:p>
        </w:tc>
        <w:tc>
          <w:tcPr>
            <w:tcW w:w="1031" w:type="dxa"/>
            <w:tcBorders>
              <w:top w:val="nil"/>
              <w:left w:val="nil"/>
              <w:bottom w:val="nil"/>
              <w:right w:val="single" w:sz="4" w:space="0" w:color="auto"/>
            </w:tcBorders>
            <w:shd w:val="clear" w:color="auto" w:fill="auto"/>
            <w:noWrap/>
            <w:vAlign w:val="bottom"/>
          </w:tcPr>
          <w:p w:rsidR="00FA172D" w:rsidRPr="008A20DA" w:rsidRDefault="00FA172D"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nil"/>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nil"/>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FA172D" w:rsidRPr="008A20DA" w:rsidTr="00E75C83">
        <w:trPr>
          <w:trHeight w:val="255"/>
        </w:trPr>
        <w:tc>
          <w:tcPr>
            <w:tcW w:w="960" w:type="dxa"/>
            <w:vMerge/>
            <w:tcBorders>
              <w:left w:val="single" w:sz="8" w:space="0" w:color="auto"/>
              <w:bottom w:val="single" w:sz="4" w:space="0" w:color="auto"/>
              <w:right w:val="single" w:sz="4" w:space="0" w:color="auto"/>
            </w:tcBorders>
            <w:shd w:val="clear" w:color="auto" w:fill="auto"/>
            <w:noWrap/>
            <w:vAlign w:val="bottom"/>
            <w:hideMark/>
          </w:tcPr>
          <w:p w:rsidR="00FA172D" w:rsidRPr="008A20DA" w:rsidRDefault="00FA172D" w:rsidP="009C3F17">
            <w:pPr>
              <w:jc w:val="center"/>
              <w:rPr>
                <w:rFonts w:ascii="Arial" w:hAnsi="Arial" w:cs="Arial"/>
                <w:sz w:val="22"/>
                <w:szCs w:val="22"/>
              </w:rPr>
            </w:pPr>
          </w:p>
        </w:tc>
        <w:tc>
          <w:tcPr>
            <w:tcW w:w="1031"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1"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nil"/>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33" w:type="dxa"/>
            <w:tcBorders>
              <w:top w:val="nil"/>
              <w:left w:val="nil"/>
              <w:bottom w:val="single" w:sz="4" w:space="0" w:color="auto"/>
              <w:right w:val="single" w:sz="4"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1094" w:type="dxa"/>
            <w:tcBorders>
              <w:top w:val="nil"/>
              <w:left w:val="nil"/>
              <w:bottom w:val="single" w:sz="4" w:space="0" w:color="auto"/>
              <w:right w:val="single" w:sz="8" w:space="0" w:color="auto"/>
            </w:tcBorders>
            <w:shd w:val="clear" w:color="auto" w:fill="auto"/>
            <w:noWrap/>
            <w:vAlign w:val="bottom"/>
            <w:hideMark/>
          </w:tcPr>
          <w:p w:rsidR="00FA172D" w:rsidRPr="008A20DA" w:rsidRDefault="00FA172D" w:rsidP="009C3F17">
            <w:pPr>
              <w:rPr>
                <w:rFonts w:ascii="Arial" w:hAnsi="Arial" w:cs="Arial"/>
                <w:sz w:val="22"/>
                <w:szCs w:val="22"/>
              </w:rPr>
            </w:pPr>
            <w:r w:rsidRPr="008A20DA">
              <w:rPr>
                <w:rFonts w:ascii="Arial" w:hAnsi="Arial" w:cs="Arial"/>
                <w:sz w:val="22"/>
                <w:szCs w:val="22"/>
              </w:rPr>
              <w:t> </w:t>
            </w:r>
          </w:p>
        </w:tc>
        <w:tc>
          <w:tcPr>
            <w:tcW w:w="960" w:type="dxa"/>
            <w:tcBorders>
              <w:top w:val="nil"/>
              <w:left w:val="nil"/>
              <w:bottom w:val="nil"/>
              <w:right w:val="nil"/>
            </w:tcBorders>
            <w:shd w:val="clear" w:color="auto" w:fill="auto"/>
            <w:noWrap/>
            <w:vAlign w:val="bottom"/>
            <w:hideMark/>
          </w:tcPr>
          <w:p w:rsidR="00FA172D" w:rsidRPr="008A20DA" w:rsidRDefault="00FA172D" w:rsidP="009C3F17">
            <w:pPr>
              <w:rPr>
                <w:rFonts w:ascii="Arial" w:hAnsi="Arial" w:cs="Arial"/>
                <w:sz w:val="22"/>
                <w:szCs w:val="22"/>
              </w:rPr>
            </w:pPr>
          </w:p>
        </w:tc>
      </w:tr>
      <w:tr w:rsidR="009C3F17" w:rsidRPr="008A20DA" w:rsidTr="00195701">
        <w:trPr>
          <w:trHeight w:val="255"/>
        </w:trPr>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1"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hideMark/>
          </w:tcPr>
          <w:p w:rsidR="009C3F17" w:rsidRPr="008A20DA" w:rsidRDefault="009C3F17" w:rsidP="009C3F17">
            <w:pPr>
              <w:rPr>
                <w:rFonts w:ascii="Arial" w:hAnsi="Arial" w:cs="Arial"/>
                <w:sz w:val="22"/>
                <w:szCs w:val="22"/>
              </w:rPr>
            </w:pPr>
          </w:p>
        </w:tc>
      </w:tr>
      <w:tr w:rsidR="009C3F17" w:rsidRPr="008A20DA" w:rsidTr="00195701">
        <w:trPr>
          <w:trHeight w:val="255"/>
        </w:trPr>
        <w:tc>
          <w:tcPr>
            <w:tcW w:w="4942" w:type="dxa"/>
            <w:gridSpan w:val="5"/>
            <w:tcBorders>
              <w:top w:val="nil"/>
              <w:left w:val="nil"/>
              <w:bottom w:val="nil"/>
              <w:right w:val="nil"/>
            </w:tcBorders>
            <w:shd w:val="clear" w:color="auto" w:fill="auto"/>
            <w:noWrap/>
            <w:vAlign w:val="bottom"/>
          </w:tcPr>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1"/>
              <w:gridCol w:w="1671"/>
            </w:tblGrid>
            <w:tr w:rsidR="009C3F17" w:rsidRPr="008A20DA" w:rsidTr="009C3F17">
              <w:trPr>
                <w:trHeight w:val="333"/>
              </w:trPr>
              <w:tc>
                <w:tcPr>
                  <w:tcW w:w="6237"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2905"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6237" w:type="dxa"/>
                </w:tcPr>
                <w:p w:rsidR="009C3F17" w:rsidRPr="008A20DA" w:rsidRDefault="009C3F17" w:rsidP="009C3F17">
                  <w:pPr>
                    <w:rPr>
                      <w:rFonts w:ascii="Arial" w:hAnsi="Arial" w:cs="Arial"/>
                      <w:sz w:val="22"/>
                      <w:szCs w:val="22"/>
                    </w:rPr>
                  </w:pPr>
                </w:p>
              </w:tc>
              <w:tc>
                <w:tcPr>
                  <w:tcW w:w="2905"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33"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1094"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c>
          <w:tcPr>
            <w:tcW w:w="960" w:type="dxa"/>
            <w:tcBorders>
              <w:top w:val="nil"/>
              <w:left w:val="nil"/>
              <w:bottom w:val="nil"/>
              <w:right w:val="nil"/>
            </w:tcBorders>
            <w:shd w:val="clear" w:color="auto" w:fill="auto"/>
            <w:noWrap/>
            <w:vAlign w:val="bottom"/>
          </w:tcPr>
          <w:p w:rsidR="009C3F17" w:rsidRPr="008A20DA" w:rsidRDefault="009C3F17" w:rsidP="009C3F17">
            <w:pPr>
              <w:rPr>
                <w:rFonts w:ascii="Arial" w:hAnsi="Arial" w:cs="Arial"/>
                <w:sz w:val="22"/>
                <w:szCs w:val="22"/>
              </w:rPr>
            </w:pPr>
          </w:p>
        </w:tc>
      </w:tr>
    </w:tbl>
    <w:p w:rsidR="001949A7" w:rsidRDefault="001949A7" w:rsidP="009C3F17">
      <w:pPr>
        <w:pStyle w:val="Zkladntext"/>
        <w:jc w:val="left"/>
        <w:rPr>
          <w:rFonts w:ascii="Arial" w:hAnsi="Arial" w:cs="Arial"/>
          <w:b/>
          <w:sz w:val="22"/>
          <w:szCs w:val="22"/>
          <w:u w:val="single"/>
        </w:rPr>
      </w:pPr>
    </w:p>
    <w:p w:rsidR="009C3F17" w:rsidRPr="008A20DA" w:rsidRDefault="009C3F17" w:rsidP="009C3F17">
      <w:pPr>
        <w:pStyle w:val="Zkladntext"/>
        <w:jc w:val="left"/>
        <w:rPr>
          <w:rFonts w:ascii="Arial" w:hAnsi="Arial" w:cs="Arial"/>
          <w:b/>
          <w:sz w:val="22"/>
          <w:szCs w:val="22"/>
          <w:u w:val="single"/>
        </w:rPr>
      </w:pPr>
      <w:r w:rsidRPr="008A20DA">
        <w:rPr>
          <w:rFonts w:ascii="Arial" w:hAnsi="Arial" w:cs="Arial"/>
          <w:b/>
          <w:sz w:val="22"/>
          <w:szCs w:val="22"/>
          <w:u w:val="single"/>
        </w:rPr>
        <w:t>Tabulka č. 4: Posouzení splnění požadavků na kvalifikaci</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ind w:left="2520" w:hanging="2520"/>
        <w:rPr>
          <w:rFonts w:ascii="Arial" w:hAnsi="Arial" w:cs="Arial"/>
          <w:b/>
          <w:sz w:val="22"/>
          <w:szCs w:val="22"/>
        </w:rPr>
      </w:pPr>
      <w:r w:rsidRPr="008A20DA">
        <w:rPr>
          <w:rFonts w:ascii="Arial" w:hAnsi="Arial" w:cs="Arial"/>
          <w:b/>
          <w:sz w:val="22"/>
          <w:szCs w:val="22"/>
        </w:rPr>
        <w:t>Název veřejné zakázky:</w:t>
      </w:r>
      <w:r w:rsidRPr="008A20DA">
        <w:rPr>
          <w:rFonts w:ascii="Arial" w:hAnsi="Arial" w:cs="Arial"/>
          <w:sz w:val="22"/>
          <w:szCs w:val="22"/>
        </w:rPr>
        <w:t xml:space="preserve"> </w:t>
      </w:r>
    </w:p>
    <w:p w:rsidR="009C3F17" w:rsidRPr="008A20DA" w:rsidRDefault="009C3F17" w:rsidP="009C3F17">
      <w:pPr>
        <w:rPr>
          <w:rFonts w:ascii="Arial" w:hAnsi="Arial" w:cs="Arial"/>
          <w:sz w:val="22"/>
          <w:szCs w:val="22"/>
        </w:rPr>
      </w:pPr>
    </w:p>
    <w:tbl>
      <w:tblPr>
        <w:tblpPr w:leftFromText="141" w:rightFromText="141" w:vertAnchor="text" w:horzAnchor="margin" w:tblpY="141"/>
        <w:tblW w:w="4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4"/>
        <w:gridCol w:w="1428"/>
        <w:gridCol w:w="1323"/>
        <w:gridCol w:w="1321"/>
      </w:tblGrid>
      <w:tr w:rsidR="009C3F17" w:rsidRPr="008A20DA" w:rsidTr="009C3F17">
        <w:tc>
          <w:tcPr>
            <w:tcW w:w="3175" w:type="pct"/>
            <w:tcBorders>
              <w:top w:val="nil"/>
              <w:left w:val="nil"/>
            </w:tcBorders>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b/>
                <w:sz w:val="22"/>
                <w:szCs w:val="22"/>
              </w:rPr>
            </w:pPr>
            <w:r w:rsidRPr="008A20DA">
              <w:rPr>
                <w:rFonts w:ascii="Arial" w:hAnsi="Arial" w:cs="Arial"/>
                <w:b/>
                <w:sz w:val="22"/>
                <w:szCs w:val="22"/>
              </w:rPr>
              <w:t>Dodavatel</w:t>
            </w:r>
          </w:p>
          <w:p w:rsidR="009C3F17" w:rsidRPr="008A20DA" w:rsidRDefault="009C3F17" w:rsidP="009C3F17">
            <w:pPr>
              <w:jc w:val="center"/>
              <w:rPr>
                <w:rFonts w:ascii="Arial" w:hAnsi="Arial" w:cs="Arial"/>
                <w:b/>
                <w:sz w:val="22"/>
                <w:szCs w:val="22"/>
              </w:rPr>
            </w:pPr>
            <w:r w:rsidRPr="008A20DA">
              <w:rPr>
                <w:rFonts w:ascii="Arial" w:hAnsi="Arial" w:cs="Arial"/>
                <w:b/>
                <w:sz w:val="22"/>
                <w:szCs w:val="22"/>
              </w:rPr>
              <w:t>č. 1</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Dodavatel </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č. 2</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 č. 3</w:t>
            </w:r>
          </w:p>
        </w:tc>
      </w:tr>
      <w:tr w:rsidR="009C3F17" w:rsidRPr="008A20DA" w:rsidTr="009C3F17">
        <w:trPr>
          <w:trHeight w:val="507"/>
        </w:trPr>
        <w:tc>
          <w:tcPr>
            <w:tcW w:w="3175" w:type="pct"/>
            <w:shd w:val="clear" w:color="auto" w:fill="FFFFFF"/>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b/>
                <w:sz w:val="22"/>
                <w:szCs w:val="22"/>
              </w:rPr>
              <w:t xml:space="preserve">Základní způsobilost </w:t>
            </w:r>
          </w:p>
        </w:tc>
        <w:tc>
          <w:tcPr>
            <w:tcW w:w="640" w:type="pct"/>
            <w:shd w:val="clear" w:color="auto" w:fill="FFFFFF"/>
          </w:tcPr>
          <w:p w:rsidR="009C3F17" w:rsidRPr="008A20DA" w:rsidRDefault="009C3F17" w:rsidP="009C3F17">
            <w:pPr>
              <w:tabs>
                <w:tab w:val="center" w:pos="782"/>
                <w:tab w:val="left" w:pos="1395"/>
              </w:tabs>
              <w:ind w:right="70"/>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613"/>
        </w:trPr>
        <w:tc>
          <w:tcPr>
            <w:tcW w:w="3175" w:type="pct"/>
            <w:shd w:val="clear" w:color="auto" w:fill="FFFFFF"/>
          </w:tcPr>
          <w:p w:rsidR="009C3F17" w:rsidRPr="008A20DA" w:rsidRDefault="009C3F17" w:rsidP="009C3F17">
            <w:pPr>
              <w:rPr>
                <w:rFonts w:ascii="Arial" w:hAnsi="Arial" w:cs="Arial"/>
                <w:b/>
                <w:sz w:val="22"/>
                <w:szCs w:val="22"/>
              </w:rPr>
            </w:pPr>
            <w:r w:rsidRPr="008A20DA">
              <w:rPr>
                <w:rFonts w:ascii="Arial" w:hAnsi="Arial" w:cs="Arial"/>
                <w:b/>
                <w:sz w:val="22"/>
                <w:szCs w:val="22"/>
              </w:rPr>
              <w:t>Profesní způsobilost</w:t>
            </w:r>
          </w:p>
          <w:p w:rsidR="009C3F17" w:rsidRPr="008A20DA" w:rsidRDefault="009C3F17" w:rsidP="005D089A">
            <w:pPr>
              <w:jc w:val="both"/>
              <w:rPr>
                <w:rFonts w:ascii="Arial" w:hAnsi="Arial" w:cs="Arial"/>
                <w:sz w:val="22"/>
                <w:szCs w:val="22"/>
              </w:rPr>
            </w:pPr>
            <w:r w:rsidRPr="008A20DA">
              <w:rPr>
                <w:rFonts w:ascii="Arial" w:hAnsi="Arial" w:cs="Arial"/>
                <w:b/>
                <w:sz w:val="22"/>
                <w:szCs w:val="22"/>
              </w:rPr>
              <w:t>-</w:t>
            </w:r>
            <w:r w:rsidRPr="008A20DA">
              <w:rPr>
                <w:rFonts w:ascii="Arial" w:hAnsi="Arial" w:cs="Arial"/>
                <w:sz w:val="22"/>
                <w:szCs w:val="22"/>
              </w:rPr>
              <w:t xml:space="preserve"> výpis z obchodního rejstříku pokud je v něm zapsán, či výpis z jiné obdobné evidence, pokud je v ní zapsán </w:t>
            </w:r>
            <w:r w:rsidRPr="008A20DA">
              <w:rPr>
                <w:rFonts w:ascii="Arial" w:hAnsi="Arial" w:cs="Arial"/>
                <w:b/>
                <w:sz w:val="22"/>
                <w:szCs w:val="22"/>
              </w:rPr>
              <w:t>(</w:t>
            </w:r>
            <w:r w:rsidR="00175FFD" w:rsidRPr="008A20DA">
              <w:rPr>
                <w:rFonts w:ascii="Arial" w:hAnsi="Arial" w:cs="Arial"/>
                <w:b/>
                <w:sz w:val="22"/>
                <w:szCs w:val="22"/>
              </w:rPr>
              <w:t>doklad musí prokazovat splnění požadované způsobilosti nejpozději v době 3 měsíců přede dnem zahájení výběrového řízení</w:t>
            </w:r>
            <w:r w:rsidRPr="008A20DA">
              <w:rPr>
                <w:rFonts w:ascii="Arial" w:hAnsi="Arial" w:cs="Arial"/>
                <w:b/>
                <w:sz w:val="22"/>
                <w:szCs w:val="22"/>
              </w:rPr>
              <w:t>)</w:t>
            </w:r>
            <w:r w:rsidRPr="008A20DA">
              <w:rPr>
                <w:rFonts w:ascii="Arial" w:hAnsi="Arial" w:cs="Arial"/>
                <w:sz w:val="22"/>
                <w:szCs w:val="22"/>
              </w:rPr>
              <w:t xml:space="preserve">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c>
          <w:tcPr>
            <w:tcW w:w="3175" w:type="pct"/>
            <w:shd w:val="clear" w:color="auto" w:fill="FFFFFF"/>
          </w:tcPr>
          <w:p w:rsidR="009C3F17" w:rsidRPr="008A20DA" w:rsidRDefault="009C3F17" w:rsidP="009C3F17">
            <w:pPr>
              <w:jc w:val="both"/>
              <w:rPr>
                <w:rFonts w:ascii="Arial" w:hAnsi="Arial" w:cs="Arial"/>
                <w:sz w:val="22"/>
                <w:szCs w:val="22"/>
              </w:rPr>
            </w:pPr>
            <w:r w:rsidRPr="008A20DA">
              <w:rPr>
                <w:rFonts w:ascii="Arial" w:hAnsi="Arial" w:cs="Arial"/>
                <w:sz w:val="22"/>
                <w:szCs w:val="22"/>
              </w:rPr>
              <w:t xml:space="preserve">- doklad o oprávnění k podnikání v rozsahu odpovídajícím předmětu veřejné zakázky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b/>
                <w:sz w:val="22"/>
                <w:szCs w:val="22"/>
              </w:rPr>
              <w:t>Technické kvalifikace</w:t>
            </w:r>
            <w:r w:rsidRPr="008A20DA">
              <w:rPr>
                <w:rFonts w:ascii="Arial" w:hAnsi="Arial" w:cs="Arial"/>
                <w:sz w:val="22"/>
                <w:szCs w:val="22"/>
              </w:rPr>
              <w:t xml:space="preserve"> </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jc w:val="both"/>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9C3F17">
        <w:trPr>
          <w:trHeight w:val="410"/>
        </w:trPr>
        <w:tc>
          <w:tcPr>
            <w:tcW w:w="3175" w:type="pct"/>
            <w:shd w:val="clear" w:color="auto" w:fill="FFFFFF"/>
          </w:tcPr>
          <w:p w:rsidR="009C3F17" w:rsidRPr="008A20DA" w:rsidRDefault="009C3F17" w:rsidP="009C3F17">
            <w:pPr>
              <w:jc w:val="both"/>
              <w:rPr>
                <w:rFonts w:ascii="Arial" w:hAnsi="Arial" w:cs="Arial"/>
                <w:i/>
                <w:sz w:val="22"/>
                <w:szCs w:val="22"/>
              </w:rPr>
            </w:pP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bl>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701"/>
      </w:tblGrid>
      <w:tr w:rsidR="009C3F17" w:rsidRPr="008A20DA" w:rsidTr="009C3F17">
        <w:trPr>
          <w:trHeight w:val="333"/>
        </w:trPr>
        <w:tc>
          <w:tcPr>
            <w:tcW w:w="3261"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1701" w:type="dxa"/>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Pr>
          <w:p w:rsidR="009C3F17" w:rsidRPr="008A20DA" w:rsidRDefault="009C3F17" w:rsidP="009C3F17">
            <w:pPr>
              <w:rPr>
                <w:rFonts w:ascii="Arial" w:hAnsi="Arial" w:cs="Arial"/>
                <w:sz w:val="22"/>
                <w:szCs w:val="22"/>
              </w:rPr>
            </w:pPr>
          </w:p>
        </w:tc>
        <w:tc>
          <w:tcPr>
            <w:tcW w:w="1701" w:type="dxa"/>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b/>
          <w:sz w:val="22"/>
          <w:szCs w:val="22"/>
          <w:u w:val="single"/>
        </w:rPr>
      </w:pPr>
      <w:r w:rsidRPr="008A20DA">
        <w:rPr>
          <w:rFonts w:ascii="Arial" w:hAnsi="Arial" w:cs="Arial"/>
          <w:b/>
          <w:sz w:val="22"/>
          <w:szCs w:val="22"/>
          <w:u w:val="single"/>
        </w:rPr>
        <w:t xml:space="preserve">Tabulka č. 5: Posouzení nabídky </w:t>
      </w:r>
      <w:r w:rsidRPr="008A20DA">
        <w:rPr>
          <w:rFonts w:ascii="Arial" w:hAnsi="Arial" w:cs="Arial"/>
          <w:b/>
          <w:sz w:val="22"/>
          <w:szCs w:val="22"/>
          <w:highlight w:val="lightGray"/>
          <w:u w:val="single"/>
        </w:rPr>
        <w:t>/nabídek</w:t>
      </w:r>
      <w:r w:rsidRPr="008A20DA">
        <w:rPr>
          <w:rFonts w:ascii="Arial" w:hAnsi="Arial" w:cs="Arial"/>
          <w:b/>
          <w:sz w:val="22"/>
          <w:szCs w:val="22"/>
          <w:u w:val="single"/>
        </w:rPr>
        <w:t xml:space="preserve"> </w:t>
      </w:r>
    </w:p>
    <w:p w:rsidR="009C3F17" w:rsidRPr="008A20DA" w:rsidRDefault="009C3F17" w:rsidP="009C3F17">
      <w:pPr>
        <w:rPr>
          <w:rFonts w:ascii="Arial" w:hAnsi="Arial" w:cs="Arial"/>
          <w:sz w:val="22"/>
          <w:szCs w:val="22"/>
        </w:rPr>
      </w:pPr>
      <w:r w:rsidRPr="008A20DA">
        <w:rPr>
          <w:rFonts w:ascii="Arial" w:hAnsi="Arial" w:cs="Arial"/>
          <w:b/>
          <w:sz w:val="22"/>
          <w:szCs w:val="22"/>
        </w:rPr>
        <w:t>Zadavatel:</w:t>
      </w:r>
      <w:r w:rsidRPr="008A20DA">
        <w:rPr>
          <w:rFonts w:ascii="Arial" w:hAnsi="Arial" w:cs="Arial"/>
          <w:sz w:val="22"/>
          <w:szCs w:val="22"/>
        </w:rPr>
        <w:t xml:space="preserve"> Česká republika – </w:t>
      </w:r>
    </w:p>
    <w:p w:rsidR="009C3F17" w:rsidRPr="008A20DA" w:rsidRDefault="009C3F17" w:rsidP="009C3F17">
      <w:pPr>
        <w:rPr>
          <w:rFonts w:ascii="Arial" w:hAnsi="Arial" w:cs="Arial"/>
          <w:b/>
          <w:sz w:val="22"/>
          <w:szCs w:val="22"/>
        </w:rPr>
      </w:pPr>
      <w:r w:rsidRPr="008A20DA">
        <w:rPr>
          <w:rFonts w:ascii="Arial" w:hAnsi="Arial" w:cs="Arial"/>
          <w:b/>
          <w:sz w:val="22"/>
          <w:szCs w:val="22"/>
        </w:rPr>
        <w:t xml:space="preserve">Název veřejné zakázky: </w:t>
      </w:r>
    </w:p>
    <w:p w:rsidR="009C3F17" w:rsidRPr="008A20DA" w:rsidRDefault="009C3F17" w:rsidP="009C3F17">
      <w:pPr>
        <w:rPr>
          <w:rFonts w:ascii="Arial" w:hAnsi="Arial" w:cs="Arial"/>
          <w:sz w:val="22"/>
          <w:szCs w:val="22"/>
        </w:rPr>
      </w:pPr>
    </w:p>
    <w:tbl>
      <w:tblPr>
        <w:tblpPr w:leftFromText="141" w:rightFromText="141" w:vertAnchor="text" w:horzAnchor="margin" w:tblpY="141"/>
        <w:tblW w:w="4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4"/>
        <w:gridCol w:w="1428"/>
        <w:gridCol w:w="1323"/>
        <w:gridCol w:w="1321"/>
      </w:tblGrid>
      <w:tr w:rsidR="009C3F17" w:rsidRPr="008A20DA" w:rsidTr="009C3F17">
        <w:tc>
          <w:tcPr>
            <w:tcW w:w="3175" w:type="pct"/>
            <w:tcBorders>
              <w:top w:val="nil"/>
              <w:left w:val="nil"/>
            </w:tcBorders>
            <w:shd w:val="clear" w:color="auto" w:fill="FFFFFF"/>
          </w:tcPr>
          <w:p w:rsidR="009C3F17" w:rsidRPr="008A20DA" w:rsidRDefault="009C3F17" w:rsidP="009C3F17">
            <w:pPr>
              <w:rPr>
                <w:rFonts w:ascii="Arial" w:hAnsi="Arial" w:cs="Arial"/>
                <w:sz w:val="22"/>
                <w:szCs w:val="22"/>
              </w:rPr>
            </w:pPr>
          </w:p>
        </w:tc>
        <w:tc>
          <w:tcPr>
            <w:tcW w:w="640" w:type="pct"/>
            <w:shd w:val="clear" w:color="auto" w:fill="FFFFFF"/>
          </w:tcPr>
          <w:p w:rsidR="009C3F17" w:rsidRPr="008A20DA" w:rsidRDefault="009C3F17" w:rsidP="009C3F17">
            <w:pPr>
              <w:jc w:val="center"/>
              <w:rPr>
                <w:rFonts w:ascii="Arial" w:hAnsi="Arial" w:cs="Arial"/>
                <w:b/>
                <w:sz w:val="22"/>
                <w:szCs w:val="22"/>
              </w:rPr>
            </w:pPr>
            <w:r w:rsidRPr="008A20DA">
              <w:rPr>
                <w:rFonts w:ascii="Arial" w:hAnsi="Arial" w:cs="Arial"/>
                <w:b/>
                <w:sz w:val="22"/>
                <w:szCs w:val="22"/>
              </w:rPr>
              <w:t xml:space="preserve">Dodavatel </w:t>
            </w:r>
          </w:p>
          <w:p w:rsidR="009C3F17" w:rsidRPr="008A20DA" w:rsidRDefault="009C3F17" w:rsidP="009C3F17">
            <w:pPr>
              <w:jc w:val="center"/>
              <w:rPr>
                <w:rFonts w:ascii="Arial" w:hAnsi="Arial" w:cs="Arial"/>
                <w:b/>
                <w:sz w:val="22"/>
                <w:szCs w:val="22"/>
              </w:rPr>
            </w:pPr>
            <w:r w:rsidRPr="008A20DA">
              <w:rPr>
                <w:rFonts w:ascii="Arial" w:hAnsi="Arial" w:cs="Arial"/>
                <w:b/>
                <w:sz w:val="22"/>
                <w:szCs w:val="22"/>
              </w:rPr>
              <w:t>č. 1</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č. 2</w:t>
            </w:r>
          </w:p>
        </w:tc>
        <w:tc>
          <w:tcPr>
            <w:tcW w:w="593" w:type="pct"/>
            <w:shd w:val="clear" w:color="auto" w:fill="FFFFFF"/>
          </w:tcPr>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Dodavatel</w:t>
            </w:r>
          </w:p>
          <w:p w:rsidR="009C3F17" w:rsidRPr="008A20DA" w:rsidRDefault="009C3F17" w:rsidP="009C3F17">
            <w:pPr>
              <w:jc w:val="center"/>
              <w:rPr>
                <w:rFonts w:ascii="Arial" w:hAnsi="Arial" w:cs="Arial"/>
                <w:b/>
                <w:sz w:val="22"/>
                <w:szCs w:val="22"/>
                <w:highlight w:val="lightGray"/>
              </w:rPr>
            </w:pPr>
            <w:r w:rsidRPr="008A20DA">
              <w:rPr>
                <w:rFonts w:ascii="Arial" w:hAnsi="Arial" w:cs="Arial"/>
                <w:b/>
                <w:sz w:val="22"/>
                <w:szCs w:val="22"/>
                <w:highlight w:val="lightGray"/>
              </w:rPr>
              <w:t xml:space="preserve"> č. 3</w:t>
            </w: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b/>
                <w:sz w:val="22"/>
                <w:szCs w:val="22"/>
              </w:rPr>
            </w:pPr>
          </w:p>
          <w:p w:rsidR="009C3F17" w:rsidRPr="008A20DA" w:rsidRDefault="009C3F17" w:rsidP="009C3F17">
            <w:pPr>
              <w:rPr>
                <w:rFonts w:ascii="Arial" w:hAnsi="Arial" w:cs="Arial"/>
                <w:sz w:val="22"/>
                <w:szCs w:val="22"/>
              </w:rPr>
            </w:pPr>
            <w:r w:rsidRPr="008A20DA">
              <w:rPr>
                <w:rFonts w:ascii="Arial" w:hAnsi="Arial" w:cs="Arial"/>
                <w:sz w:val="22"/>
                <w:szCs w:val="22"/>
              </w:rPr>
              <w:t>Krycí list nabídky</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sz w:val="22"/>
                <w:szCs w:val="22"/>
              </w:rPr>
            </w:pPr>
          </w:p>
          <w:p w:rsidR="009C3F17" w:rsidRPr="008A20DA" w:rsidRDefault="00AD385A" w:rsidP="009C3F17">
            <w:pPr>
              <w:rPr>
                <w:rFonts w:ascii="Arial" w:hAnsi="Arial" w:cs="Arial"/>
                <w:sz w:val="22"/>
                <w:szCs w:val="22"/>
              </w:rPr>
            </w:pPr>
            <w:r w:rsidRPr="008A20DA">
              <w:rPr>
                <w:rFonts w:ascii="Arial" w:hAnsi="Arial" w:cs="Arial"/>
                <w:sz w:val="22"/>
                <w:szCs w:val="22"/>
              </w:rPr>
              <w:t>Soupisy služeb</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rPr>
                <w:rFonts w:ascii="Arial" w:hAnsi="Arial" w:cs="Arial"/>
                <w:sz w:val="22"/>
                <w:szCs w:val="22"/>
              </w:rPr>
            </w:pPr>
          </w:p>
          <w:p w:rsidR="009C3F17" w:rsidRPr="008A20DA" w:rsidRDefault="009C3F17" w:rsidP="009C3F17">
            <w:pPr>
              <w:rPr>
                <w:rFonts w:ascii="Arial" w:hAnsi="Arial" w:cs="Arial"/>
                <w:sz w:val="22"/>
                <w:szCs w:val="22"/>
              </w:rPr>
            </w:pPr>
            <w:r w:rsidRPr="008A20DA">
              <w:rPr>
                <w:rFonts w:ascii="Arial" w:hAnsi="Arial" w:cs="Arial"/>
                <w:sz w:val="22"/>
                <w:szCs w:val="22"/>
                <w:highlight w:val="darkGray"/>
              </w:rPr>
              <w:t>Harmonogram postupu prací</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ČP - o pravdivosti a úplnosti nabídky</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r w:rsidR="009C3F17" w:rsidRPr="008A20DA" w:rsidTr="001949A7">
        <w:trPr>
          <w:trHeight w:val="410"/>
        </w:trPr>
        <w:tc>
          <w:tcPr>
            <w:tcW w:w="3175" w:type="pct"/>
            <w:shd w:val="clear" w:color="auto" w:fill="FFFFFF"/>
            <w:vAlign w:val="center"/>
          </w:tcPr>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i/>
                <w:sz w:val="22"/>
                <w:szCs w:val="22"/>
              </w:rPr>
            </w:pPr>
            <w:r w:rsidRPr="008A20DA">
              <w:rPr>
                <w:rFonts w:ascii="Arial" w:hAnsi="Arial" w:cs="Arial"/>
                <w:sz w:val="22"/>
                <w:szCs w:val="22"/>
              </w:rPr>
              <w:t>ČP- souhlas se zadáním a podmínkami tohoto výběrového řízení.</w:t>
            </w:r>
          </w:p>
        </w:tc>
        <w:tc>
          <w:tcPr>
            <w:tcW w:w="640"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c>
          <w:tcPr>
            <w:tcW w:w="593" w:type="pct"/>
            <w:shd w:val="clear" w:color="auto" w:fill="FFFFFF"/>
          </w:tcPr>
          <w:p w:rsidR="009C3F17" w:rsidRPr="008A20DA" w:rsidRDefault="009C3F17" w:rsidP="009C3F17">
            <w:pPr>
              <w:jc w:val="center"/>
              <w:rPr>
                <w:rFonts w:ascii="Arial" w:hAnsi="Arial" w:cs="Arial"/>
                <w:sz w:val="22"/>
                <w:szCs w:val="22"/>
              </w:rPr>
            </w:pPr>
          </w:p>
        </w:tc>
      </w:tr>
    </w:tbl>
    <w:p w:rsidR="009C3F17" w:rsidRPr="008A20DA" w:rsidRDefault="009C3F17" w:rsidP="009C3F17">
      <w:pPr>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p>
    <w:p w:rsidR="009C3F17" w:rsidRPr="008A20DA" w:rsidRDefault="009C3F17" w:rsidP="009C3F17">
      <w:pPr>
        <w:jc w:val="both"/>
        <w:rPr>
          <w:rFonts w:ascii="Arial" w:hAnsi="Arial" w:cs="Arial"/>
          <w:sz w:val="22"/>
          <w:szCs w:val="22"/>
        </w:rPr>
      </w:pPr>
      <w:r w:rsidRPr="008A20DA">
        <w:rPr>
          <w:rFonts w:ascii="Arial" w:hAnsi="Arial" w:cs="Arial"/>
          <w:sz w:val="22"/>
          <w:szCs w:val="22"/>
        </w:rPr>
        <w:t>V ……</w:t>
      </w:r>
      <w:proofErr w:type="gramStart"/>
      <w:r w:rsidRPr="008A20DA">
        <w:rPr>
          <w:rFonts w:ascii="Arial" w:hAnsi="Arial" w:cs="Arial"/>
          <w:sz w:val="22"/>
          <w:szCs w:val="22"/>
        </w:rPr>
        <w:t>….. dne</w:t>
      </w:r>
      <w:proofErr w:type="gramEnd"/>
      <w:r w:rsidRPr="008A20DA">
        <w:rPr>
          <w:rFonts w:ascii="Arial" w:hAnsi="Arial" w:cs="Arial"/>
          <w:sz w:val="22"/>
          <w:szCs w:val="22"/>
        </w:rPr>
        <w:t xml:space="preserve">  </w:t>
      </w:r>
    </w:p>
    <w:p w:rsidR="009C3F17" w:rsidRPr="008A20DA" w:rsidRDefault="009C3F17" w:rsidP="009C3F1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1"/>
        <w:gridCol w:w="1701"/>
      </w:tblGrid>
      <w:tr w:rsidR="009C3F17" w:rsidRPr="008A20DA" w:rsidTr="009C3F17">
        <w:trPr>
          <w:trHeight w:val="333"/>
        </w:trPr>
        <w:tc>
          <w:tcPr>
            <w:tcW w:w="3261" w:type="dxa"/>
            <w:tcBorders>
              <w:top w:val="single" w:sz="4" w:space="0" w:color="auto"/>
              <w:left w:val="single" w:sz="4" w:space="0" w:color="auto"/>
              <w:bottom w:val="single" w:sz="4" w:space="0" w:color="auto"/>
              <w:right w:val="single" w:sz="4" w:space="0" w:color="auto"/>
            </w:tcBorders>
            <w:hideMark/>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Titul, jméno a příjmení</w:t>
            </w:r>
          </w:p>
        </w:tc>
        <w:tc>
          <w:tcPr>
            <w:tcW w:w="1701" w:type="dxa"/>
            <w:tcBorders>
              <w:top w:val="single" w:sz="4" w:space="0" w:color="auto"/>
              <w:left w:val="single" w:sz="4" w:space="0" w:color="auto"/>
              <w:bottom w:val="single" w:sz="4" w:space="0" w:color="auto"/>
              <w:right w:val="single" w:sz="4" w:space="0" w:color="auto"/>
            </w:tcBorders>
            <w:hideMark/>
          </w:tcPr>
          <w:p w:rsidR="009C3F17" w:rsidRPr="008A20DA" w:rsidRDefault="009C3F17" w:rsidP="009C3F17">
            <w:pPr>
              <w:pStyle w:val="Zkladntext"/>
              <w:rPr>
                <w:rFonts w:ascii="Arial" w:hAnsi="Arial" w:cs="Arial"/>
                <w:b/>
                <w:bCs/>
                <w:sz w:val="22"/>
                <w:szCs w:val="22"/>
              </w:rPr>
            </w:pPr>
            <w:r w:rsidRPr="008A20DA">
              <w:rPr>
                <w:rFonts w:ascii="Arial" w:hAnsi="Arial" w:cs="Arial"/>
                <w:b/>
                <w:bCs/>
                <w:sz w:val="22"/>
                <w:szCs w:val="22"/>
              </w:rPr>
              <w:t>Podpis</w:t>
            </w: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r w:rsidR="009C3F17" w:rsidRPr="008A20DA" w:rsidTr="009C3F17">
        <w:trPr>
          <w:trHeight w:val="267"/>
        </w:trPr>
        <w:tc>
          <w:tcPr>
            <w:tcW w:w="326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tcPr>
          <w:p w:rsidR="009C3F17" w:rsidRPr="008A20DA" w:rsidRDefault="009C3F17" w:rsidP="009C3F17">
            <w:pPr>
              <w:pStyle w:val="Zkladntext"/>
              <w:jc w:val="left"/>
              <w:rPr>
                <w:rFonts w:ascii="Arial" w:hAnsi="Arial" w:cs="Arial"/>
                <w:b/>
                <w:bCs/>
                <w:sz w:val="22"/>
                <w:szCs w:val="22"/>
              </w:rPr>
            </w:pPr>
          </w:p>
        </w:tc>
      </w:tr>
    </w:tbl>
    <w:p w:rsidR="009C3F17" w:rsidRPr="008A20DA" w:rsidRDefault="009C3F17" w:rsidP="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p w:rsidR="009C3F17" w:rsidRPr="008A20DA" w:rsidRDefault="009C3F17">
      <w:pPr>
        <w:rPr>
          <w:rFonts w:ascii="Arial" w:hAnsi="Arial" w:cs="Arial"/>
          <w:sz w:val="22"/>
          <w:szCs w:val="22"/>
        </w:rPr>
      </w:pPr>
    </w:p>
    <w:sectPr w:rsidR="009C3F17" w:rsidRPr="008A20DA" w:rsidSect="00863830">
      <w:footerReference w:type="even" r:id="rId10"/>
      <w:footerReference w:type="default" r:id="rId11"/>
      <w:pgSz w:w="16838" w:h="11906" w:orient="landscape" w:code="9"/>
      <w:pgMar w:top="1418" w:right="16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1A3" w:rsidRDefault="001B41A3" w:rsidP="00F15015">
      <w:r>
        <w:separator/>
      </w:r>
    </w:p>
  </w:endnote>
  <w:endnote w:type="continuationSeparator" w:id="0">
    <w:p w:rsidR="001B41A3" w:rsidRDefault="001B41A3" w:rsidP="00F15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Default="0011776B">
    <w:pPr>
      <w:pStyle w:val="Zpat"/>
      <w:jc w:val="right"/>
    </w:pPr>
    <w:r>
      <w:fldChar w:fldCharType="begin"/>
    </w:r>
    <w:r>
      <w:instrText xml:space="preserve"> PAGE   \* MERGEFORMAT </w:instrText>
    </w:r>
    <w:r>
      <w:fldChar w:fldCharType="separate"/>
    </w:r>
    <w:r w:rsidR="0049770E">
      <w:rPr>
        <w:noProof/>
      </w:rPr>
      <w:t>4</w:t>
    </w:r>
    <w:r>
      <w:rPr>
        <w:noProof/>
      </w:rPr>
      <w:fldChar w:fldCharType="end"/>
    </w:r>
  </w:p>
  <w:p w:rsidR="0011776B" w:rsidRDefault="001177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Default="0011776B" w:rsidP="0019725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1776B" w:rsidRDefault="0011776B" w:rsidP="00197256">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Pr="00306D47" w:rsidRDefault="0011776B" w:rsidP="00197256">
    <w:pPr>
      <w:pStyle w:val="Zpat"/>
      <w:framePr w:wrap="around" w:vAnchor="text" w:hAnchor="margin" w:xAlign="right" w:y="1"/>
      <w:rPr>
        <w:rStyle w:val="slostrnky"/>
        <w:rFonts w:ascii="Arial" w:hAnsi="Arial" w:cs="Arial"/>
        <w:sz w:val="20"/>
        <w:szCs w:val="20"/>
      </w:rPr>
    </w:pPr>
    <w:r w:rsidRPr="00306D47">
      <w:rPr>
        <w:rStyle w:val="slostrnky"/>
        <w:rFonts w:ascii="Arial" w:hAnsi="Arial" w:cs="Arial"/>
        <w:sz w:val="20"/>
        <w:szCs w:val="20"/>
      </w:rPr>
      <w:t xml:space="preserve">Strana </w:t>
    </w:r>
    <w:r w:rsidRPr="00306D47">
      <w:rPr>
        <w:rStyle w:val="slostrnky"/>
        <w:rFonts w:ascii="Arial" w:hAnsi="Arial" w:cs="Arial"/>
        <w:sz w:val="20"/>
        <w:szCs w:val="20"/>
      </w:rPr>
      <w:fldChar w:fldCharType="begin"/>
    </w:r>
    <w:r w:rsidRPr="00306D47">
      <w:rPr>
        <w:rStyle w:val="slostrnky"/>
        <w:rFonts w:ascii="Arial" w:hAnsi="Arial" w:cs="Arial"/>
        <w:sz w:val="20"/>
        <w:szCs w:val="20"/>
      </w:rPr>
      <w:instrText xml:space="preserve"> PAGE </w:instrText>
    </w:r>
    <w:r w:rsidRPr="00306D47">
      <w:rPr>
        <w:rStyle w:val="slostrnky"/>
        <w:rFonts w:ascii="Arial" w:hAnsi="Arial" w:cs="Arial"/>
        <w:sz w:val="20"/>
        <w:szCs w:val="20"/>
      </w:rPr>
      <w:fldChar w:fldCharType="separate"/>
    </w:r>
    <w:r w:rsidR="0049770E">
      <w:rPr>
        <w:rStyle w:val="slostrnky"/>
        <w:rFonts w:ascii="Arial" w:hAnsi="Arial" w:cs="Arial"/>
        <w:noProof/>
        <w:sz w:val="20"/>
        <w:szCs w:val="20"/>
      </w:rPr>
      <w:t>13</w:t>
    </w:r>
    <w:r w:rsidRPr="00306D47">
      <w:rPr>
        <w:rStyle w:val="slostrnky"/>
        <w:rFonts w:ascii="Arial" w:hAnsi="Arial" w:cs="Arial"/>
        <w:sz w:val="20"/>
        <w:szCs w:val="20"/>
      </w:rPr>
      <w:fldChar w:fldCharType="end"/>
    </w:r>
    <w:r w:rsidRPr="00306D47">
      <w:rPr>
        <w:rStyle w:val="slostrnky"/>
        <w:rFonts w:ascii="Arial" w:hAnsi="Arial" w:cs="Arial"/>
        <w:sz w:val="20"/>
        <w:szCs w:val="20"/>
      </w:rPr>
      <w:t xml:space="preserve"> z </w:t>
    </w:r>
    <w:r w:rsidRPr="00306D47">
      <w:rPr>
        <w:rStyle w:val="slostrnky"/>
        <w:rFonts w:ascii="Arial" w:hAnsi="Arial" w:cs="Arial"/>
        <w:sz w:val="20"/>
        <w:szCs w:val="20"/>
      </w:rPr>
      <w:fldChar w:fldCharType="begin"/>
    </w:r>
    <w:r w:rsidRPr="00306D47">
      <w:rPr>
        <w:rStyle w:val="slostrnky"/>
        <w:rFonts w:ascii="Arial" w:hAnsi="Arial" w:cs="Arial"/>
        <w:sz w:val="20"/>
        <w:szCs w:val="20"/>
      </w:rPr>
      <w:instrText xml:space="preserve"> NUMPAGES </w:instrText>
    </w:r>
    <w:r w:rsidRPr="00306D47">
      <w:rPr>
        <w:rStyle w:val="slostrnky"/>
        <w:rFonts w:ascii="Arial" w:hAnsi="Arial" w:cs="Arial"/>
        <w:sz w:val="20"/>
        <w:szCs w:val="20"/>
      </w:rPr>
      <w:fldChar w:fldCharType="separate"/>
    </w:r>
    <w:r w:rsidR="0049770E">
      <w:rPr>
        <w:rStyle w:val="slostrnky"/>
        <w:rFonts w:ascii="Arial" w:hAnsi="Arial" w:cs="Arial"/>
        <w:noProof/>
        <w:sz w:val="20"/>
        <w:szCs w:val="20"/>
      </w:rPr>
      <w:t>13</w:t>
    </w:r>
    <w:r w:rsidRPr="00306D47">
      <w:rPr>
        <w:rStyle w:val="slostrnky"/>
        <w:rFonts w:ascii="Arial" w:hAnsi="Arial" w:cs="Arial"/>
        <w:sz w:val="20"/>
        <w:szCs w:val="20"/>
      </w:rPr>
      <w:fldChar w:fldCharType="end"/>
    </w:r>
  </w:p>
  <w:p w:rsidR="0011776B" w:rsidRDefault="0011776B" w:rsidP="0019725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1A3" w:rsidRDefault="001B41A3" w:rsidP="00F15015">
      <w:r>
        <w:separator/>
      </w:r>
    </w:p>
  </w:footnote>
  <w:footnote w:type="continuationSeparator" w:id="0">
    <w:p w:rsidR="001B41A3" w:rsidRDefault="001B41A3" w:rsidP="00F15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76B" w:rsidRPr="008A20DA" w:rsidRDefault="0011776B" w:rsidP="004E3C6E">
    <w:pPr>
      <w:spacing w:line="276" w:lineRule="auto"/>
      <w:rPr>
        <w:rFonts w:ascii="Arial" w:hAnsi="Arial" w:cs="Arial"/>
        <w:b/>
        <w:sz w:val="20"/>
        <w:szCs w:val="20"/>
      </w:rPr>
    </w:pPr>
    <w:r w:rsidRPr="004E3C6E">
      <w:rPr>
        <w:rFonts w:ascii="Arial" w:hAnsi="Arial" w:cs="Arial"/>
        <w:noProof/>
        <w:sz w:val="12"/>
        <w:szCs w:val="12"/>
      </w:rPr>
      <w:drawing>
        <wp:inline distT="0" distB="0" distL="0" distR="0" wp14:anchorId="1D0531CB" wp14:editId="6B540120">
          <wp:extent cx="829945" cy="734695"/>
          <wp:effectExtent l="0" t="0" r="8255" b="8255"/>
          <wp:docPr id="11" name="Obrázek 11"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BBA5FD0"/>
    <w:multiLevelType w:val="hybridMultilevel"/>
    <w:tmpl w:val="03C6202E"/>
    <w:lvl w:ilvl="0" w:tplc="13FCEB22">
      <w:start w:val="4"/>
      <w:numFmt w:val="decimal"/>
      <w:lvlText w:val="%1-"/>
      <w:lvlJc w:val="left"/>
      <w:pPr>
        <w:ind w:left="720" w:hanging="360"/>
      </w:pPr>
      <w:rPr>
        <w:rFonts w:eastAsiaTheme="majorEastAsia" w:cstheme="majorBidi" w:hint="default"/>
        <w:color w:val="365F91" w:themeColor="accent1" w:themeShade="BF"/>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427B69"/>
    <w:multiLevelType w:val="hybridMultilevel"/>
    <w:tmpl w:val="90128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6C2949"/>
    <w:multiLevelType w:val="hybridMultilevel"/>
    <w:tmpl w:val="0212E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E9D097C"/>
    <w:multiLevelType w:val="hybridMultilevel"/>
    <w:tmpl w:val="0EC4D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E074A7"/>
    <w:multiLevelType w:val="singleLevel"/>
    <w:tmpl w:val="90BABBFC"/>
    <w:lvl w:ilvl="0">
      <w:start w:val="1"/>
      <w:numFmt w:val="decimal"/>
      <w:pStyle w:val="Nadpis1"/>
      <w:lvlText w:val="%1."/>
      <w:lvlJc w:val="left"/>
      <w:pPr>
        <w:tabs>
          <w:tab w:val="num" w:pos="454"/>
        </w:tabs>
        <w:ind w:left="454" w:hanging="454"/>
      </w:pPr>
      <w:rPr>
        <w:rFonts w:hint="default"/>
      </w:rPr>
    </w:lvl>
  </w:abstractNum>
  <w:abstractNum w:abstractNumId="6" w15:restartNumberingAfterBreak="0">
    <w:nsid w:val="40A67062"/>
    <w:multiLevelType w:val="hybridMultilevel"/>
    <w:tmpl w:val="09D81302"/>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41AB0A7F"/>
    <w:multiLevelType w:val="hybridMultilevel"/>
    <w:tmpl w:val="411C3790"/>
    <w:lvl w:ilvl="0" w:tplc="C2C212A2">
      <w:start w:val="5"/>
      <w:numFmt w:val="bullet"/>
      <w:lvlText w:val="-"/>
      <w:lvlJc w:val="left"/>
      <w:pPr>
        <w:ind w:left="720" w:hanging="360"/>
      </w:pPr>
      <w:rPr>
        <w:rFonts w:ascii="Times New Roman" w:eastAsia="Times New Roman" w:hAnsi="Times New Roman" w:hint="default"/>
        <w:sz w:val="22"/>
        <w:u w:val="single"/>
      </w:rPr>
    </w:lvl>
    <w:lvl w:ilvl="1" w:tplc="04050003" w:tentative="1">
      <w:start w:val="1"/>
      <w:numFmt w:val="bullet"/>
      <w:pStyle w:val="Nadpis2"/>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34278B2"/>
    <w:multiLevelType w:val="hybridMultilevel"/>
    <w:tmpl w:val="A4D04024"/>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4937367"/>
    <w:multiLevelType w:val="hybridMultilevel"/>
    <w:tmpl w:val="FB34AF7A"/>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9903EB"/>
    <w:multiLevelType w:val="hybridMultilevel"/>
    <w:tmpl w:val="E7EE5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0300C85"/>
    <w:multiLevelType w:val="multilevel"/>
    <w:tmpl w:val="4AE4A4F2"/>
    <w:lvl w:ilvl="0">
      <w:start w:val="1"/>
      <w:numFmt w:val="decimal"/>
      <w:lvlText w:val="%1."/>
      <w:lvlJc w:val="left"/>
      <w:pPr>
        <w:ind w:left="720" w:hanging="360"/>
      </w:pPr>
      <w:rPr>
        <w:rFonts w:cs="Times New Roman"/>
      </w:rPr>
    </w:lvl>
    <w:lvl w:ilvl="1">
      <w:start w:val="1"/>
      <w:numFmt w:val="decimal"/>
      <w:isLgl/>
      <w:lvlText w:val="%1.%2."/>
      <w:lvlJc w:val="left"/>
      <w:pPr>
        <w:ind w:left="648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2" w15:restartNumberingAfterBreak="0">
    <w:nsid w:val="534D68EB"/>
    <w:multiLevelType w:val="hybridMultilevel"/>
    <w:tmpl w:val="152C8D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ED7274A"/>
    <w:multiLevelType w:val="hybridMultilevel"/>
    <w:tmpl w:val="1C6A74C4"/>
    <w:lvl w:ilvl="0" w:tplc="EAA43C06">
      <w:start w:val="5"/>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15:restartNumberingAfterBreak="0">
    <w:nsid w:val="61195734"/>
    <w:multiLevelType w:val="hybridMultilevel"/>
    <w:tmpl w:val="12C42F6A"/>
    <w:lvl w:ilvl="0" w:tplc="2D267B56">
      <w:start w:val="1"/>
      <w:numFmt w:val="bullet"/>
      <w:lvlText w:val=""/>
      <w:lvlJc w:val="left"/>
      <w:pPr>
        <w:tabs>
          <w:tab w:val="num" w:pos="1260"/>
        </w:tabs>
        <w:ind w:left="1260" w:hanging="360"/>
      </w:pPr>
      <w:rPr>
        <w:rFonts w:ascii="Symbol" w:hAnsi="Symbol" w:hint="default"/>
      </w:rPr>
    </w:lvl>
    <w:lvl w:ilvl="1" w:tplc="72443250">
      <w:start w:val="5"/>
      <w:numFmt w:val="bullet"/>
      <w:pStyle w:val="Obsah1"/>
      <w:lvlText w:val="-"/>
      <w:lvlJc w:val="left"/>
      <w:pPr>
        <w:tabs>
          <w:tab w:val="num" w:pos="1440"/>
        </w:tabs>
        <w:ind w:left="1440" w:hanging="360"/>
      </w:pPr>
      <w:rPr>
        <w:rFonts w:ascii="Arial Narrow" w:eastAsia="MS Mincho" w:hAnsi="Arial Narro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6D723E"/>
    <w:multiLevelType w:val="hybridMultilevel"/>
    <w:tmpl w:val="2B5848E4"/>
    <w:lvl w:ilvl="0" w:tplc="04050001">
      <w:start w:val="1"/>
      <w:numFmt w:val="bullet"/>
      <w:lvlText w:val=""/>
      <w:lvlJc w:val="left"/>
      <w:pPr>
        <w:ind w:left="5747"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B125ADC"/>
    <w:multiLevelType w:val="hybridMultilevel"/>
    <w:tmpl w:val="2D8EF954"/>
    <w:lvl w:ilvl="0" w:tplc="70BC620E">
      <w:start w:val="5"/>
      <w:numFmt w:val="bullet"/>
      <w:lvlText w:val="-"/>
      <w:lvlJc w:val="left"/>
      <w:pPr>
        <w:ind w:left="720" w:hanging="360"/>
      </w:pPr>
      <w:rPr>
        <w:rFonts w:ascii="Times New Roman" w:eastAsia="Times New Roman" w:hAnsi="Times New Roman" w:hint="default"/>
        <w:sz w:val="22"/>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FA0E24"/>
    <w:multiLevelType w:val="multilevel"/>
    <w:tmpl w:val="CD34FDB4"/>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num w:numId="1">
    <w:abstractNumId w:val="7"/>
  </w:num>
  <w:num w:numId="2">
    <w:abstractNumId w:val="16"/>
  </w:num>
  <w:num w:numId="3">
    <w:abstractNumId w:val="5"/>
  </w:num>
  <w:num w:numId="4">
    <w:abstractNumId w:val="14"/>
  </w:num>
  <w:num w:numId="5">
    <w:abstractNumId w:val="0"/>
  </w:num>
  <w:num w:numId="6">
    <w:abstractNumId w:val="3"/>
  </w:num>
  <w:num w:numId="7">
    <w:abstractNumId w:val="2"/>
  </w:num>
  <w:num w:numId="8">
    <w:abstractNumId w:val="9"/>
  </w:num>
  <w:num w:numId="9">
    <w:abstractNumId w:val="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7"/>
  </w:num>
  <w:num w:numId="16">
    <w:abstractNumId w:val="10"/>
  </w:num>
  <w:num w:numId="17">
    <w:abstractNumId w:val="7"/>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D88"/>
    <w:rsid w:val="000047A7"/>
    <w:rsid w:val="00037F1E"/>
    <w:rsid w:val="0004353E"/>
    <w:rsid w:val="000462D0"/>
    <w:rsid w:val="000516C6"/>
    <w:rsid w:val="000702DF"/>
    <w:rsid w:val="000726D1"/>
    <w:rsid w:val="00093767"/>
    <w:rsid w:val="000941DB"/>
    <w:rsid w:val="000A1381"/>
    <w:rsid w:val="000A17B9"/>
    <w:rsid w:val="000A32D7"/>
    <w:rsid w:val="000B40AD"/>
    <w:rsid w:val="000B6DF4"/>
    <w:rsid w:val="000C7D3D"/>
    <w:rsid w:val="000D1390"/>
    <w:rsid w:val="000D2B2D"/>
    <w:rsid w:val="000F6DEC"/>
    <w:rsid w:val="00103C57"/>
    <w:rsid w:val="001130C0"/>
    <w:rsid w:val="0011776B"/>
    <w:rsid w:val="001208DD"/>
    <w:rsid w:val="001416FA"/>
    <w:rsid w:val="00146CDB"/>
    <w:rsid w:val="001472CF"/>
    <w:rsid w:val="00151B20"/>
    <w:rsid w:val="0015455B"/>
    <w:rsid w:val="00160663"/>
    <w:rsid w:val="0016190C"/>
    <w:rsid w:val="00175FFD"/>
    <w:rsid w:val="0018438D"/>
    <w:rsid w:val="00191D88"/>
    <w:rsid w:val="0019325A"/>
    <w:rsid w:val="001949A7"/>
    <w:rsid w:val="00195701"/>
    <w:rsid w:val="00197256"/>
    <w:rsid w:val="001A164B"/>
    <w:rsid w:val="001B41A3"/>
    <w:rsid w:val="001D1938"/>
    <w:rsid w:val="001D741B"/>
    <w:rsid w:val="001D7A3B"/>
    <w:rsid w:val="001F543E"/>
    <w:rsid w:val="0020051E"/>
    <w:rsid w:val="00210283"/>
    <w:rsid w:val="00211522"/>
    <w:rsid w:val="00235810"/>
    <w:rsid w:val="00244488"/>
    <w:rsid w:val="0024700A"/>
    <w:rsid w:val="00254229"/>
    <w:rsid w:val="00255572"/>
    <w:rsid w:val="00262559"/>
    <w:rsid w:val="00267FC1"/>
    <w:rsid w:val="002B264F"/>
    <w:rsid w:val="002C63EC"/>
    <w:rsid w:val="002C65CB"/>
    <w:rsid w:val="002D5B66"/>
    <w:rsid w:val="002F3A0D"/>
    <w:rsid w:val="00302F1F"/>
    <w:rsid w:val="00306D47"/>
    <w:rsid w:val="00312E5E"/>
    <w:rsid w:val="00316A55"/>
    <w:rsid w:val="003406BF"/>
    <w:rsid w:val="003445E8"/>
    <w:rsid w:val="0034677F"/>
    <w:rsid w:val="003516A7"/>
    <w:rsid w:val="00376617"/>
    <w:rsid w:val="00385E41"/>
    <w:rsid w:val="00387AC2"/>
    <w:rsid w:val="003B53F9"/>
    <w:rsid w:val="003B611E"/>
    <w:rsid w:val="003C3266"/>
    <w:rsid w:val="003C712B"/>
    <w:rsid w:val="003D7DA8"/>
    <w:rsid w:val="003E13B5"/>
    <w:rsid w:val="003E7385"/>
    <w:rsid w:val="00430F30"/>
    <w:rsid w:val="00433B10"/>
    <w:rsid w:val="0044018F"/>
    <w:rsid w:val="0047593A"/>
    <w:rsid w:val="004847DD"/>
    <w:rsid w:val="004861C1"/>
    <w:rsid w:val="0049770E"/>
    <w:rsid w:val="004A56A2"/>
    <w:rsid w:val="004B26F3"/>
    <w:rsid w:val="004B3D1E"/>
    <w:rsid w:val="004B7521"/>
    <w:rsid w:val="004D7C17"/>
    <w:rsid w:val="004E3C6E"/>
    <w:rsid w:val="00501A87"/>
    <w:rsid w:val="005103E7"/>
    <w:rsid w:val="00515467"/>
    <w:rsid w:val="0053135A"/>
    <w:rsid w:val="00535710"/>
    <w:rsid w:val="00536872"/>
    <w:rsid w:val="00537041"/>
    <w:rsid w:val="005662DE"/>
    <w:rsid w:val="00576649"/>
    <w:rsid w:val="0058495A"/>
    <w:rsid w:val="005849FC"/>
    <w:rsid w:val="00591874"/>
    <w:rsid w:val="005A38DC"/>
    <w:rsid w:val="005A67B7"/>
    <w:rsid w:val="005B7925"/>
    <w:rsid w:val="005D089A"/>
    <w:rsid w:val="005E6633"/>
    <w:rsid w:val="005F4136"/>
    <w:rsid w:val="0064607C"/>
    <w:rsid w:val="00654A9D"/>
    <w:rsid w:val="00662FF0"/>
    <w:rsid w:val="0066344A"/>
    <w:rsid w:val="006677A5"/>
    <w:rsid w:val="0068270B"/>
    <w:rsid w:val="00683FF8"/>
    <w:rsid w:val="00685C26"/>
    <w:rsid w:val="0068685A"/>
    <w:rsid w:val="00695D67"/>
    <w:rsid w:val="006A023B"/>
    <w:rsid w:val="006A5503"/>
    <w:rsid w:val="006C0B2F"/>
    <w:rsid w:val="006C5ECF"/>
    <w:rsid w:val="006E25F4"/>
    <w:rsid w:val="006E690C"/>
    <w:rsid w:val="00701222"/>
    <w:rsid w:val="00702D0E"/>
    <w:rsid w:val="00706E1C"/>
    <w:rsid w:val="00722EBE"/>
    <w:rsid w:val="00731A78"/>
    <w:rsid w:val="0073202F"/>
    <w:rsid w:val="00740709"/>
    <w:rsid w:val="00741DF3"/>
    <w:rsid w:val="007469A0"/>
    <w:rsid w:val="0078561C"/>
    <w:rsid w:val="00785680"/>
    <w:rsid w:val="00791DEF"/>
    <w:rsid w:val="007A548A"/>
    <w:rsid w:val="007B1100"/>
    <w:rsid w:val="007F0B2C"/>
    <w:rsid w:val="007F3CCC"/>
    <w:rsid w:val="008011CA"/>
    <w:rsid w:val="0082287A"/>
    <w:rsid w:val="00827094"/>
    <w:rsid w:val="008468E4"/>
    <w:rsid w:val="008606AD"/>
    <w:rsid w:val="00863830"/>
    <w:rsid w:val="00863BD7"/>
    <w:rsid w:val="008734C9"/>
    <w:rsid w:val="0088154A"/>
    <w:rsid w:val="00885B41"/>
    <w:rsid w:val="00897855"/>
    <w:rsid w:val="008A20DA"/>
    <w:rsid w:val="008B4C45"/>
    <w:rsid w:val="008B6294"/>
    <w:rsid w:val="008D2EF5"/>
    <w:rsid w:val="008D4DBF"/>
    <w:rsid w:val="008D6E98"/>
    <w:rsid w:val="008F25EF"/>
    <w:rsid w:val="008F3D18"/>
    <w:rsid w:val="008F4097"/>
    <w:rsid w:val="00912A68"/>
    <w:rsid w:val="00913AAB"/>
    <w:rsid w:val="009154AE"/>
    <w:rsid w:val="00924C3D"/>
    <w:rsid w:val="00925A55"/>
    <w:rsid w:val="0093143C"/>
    <w:rsid w:val="00957E52"/>
    <w:rsid w:val="00971221"/>
    <w:rsid w:val="009859E1"/>
    <w:rsid w:val="009867DC"/>
    <w:rsid w:val="0099306F"/>
    <w:rsid w:val="009A47B8"/>
    <w:rsid w:val="009A6789"/>
    <w:rsid w:val="009A6E59"/>
    <w:rsid w:val="009B5BF3"/>
    <w:rsid w:val="009C3F17"/>
    <w:rsid w:val="009C5A43"/>
    <w:rsid w:val="009D6796"/>
    <w:rsid w:val="009D6CD1"/>
    <w:rsid w:val="009F4BCB"/>
    <w:rsid w:val="009F690C"/>
    <w:rsid w:val="00A160B4"/>
    <w:rsid w:val="00A16F30"/>
    <w:rsid w:val="00A26C73"/>
    <w:rsid w:val="00A26EA1"/>
    <w:rsid w:val="00A4481C"/>
    <w:rsid w:val="00A4776F"/>
    <w:rsid w:val="00A51A32"/>
    <w:rsid w:val="00A5220A"/>
    <w:rsid w:val="00A56DAB"/>
    <w:rsid w:val="00A62F02"/>
    <w:rsid w:val="00A705D9"/>
    <w:rsid w:val="00A729A9"/>
    <w:rsid w:val="00A92163"/>
    <w:rsid w:val="00A9561E"/>
    <w:rsid w:val="00AB081F"/>
    <w:rsid w:val="00AB0D56"/>
    <w:rsid w:val="00AB1573"/>
    <w:rsid w:val="00AD385A"/>
    <w:rsid w:val="00AF110F"/>
    <w:rsid w:val="00B073FA"/>
    <w:rsid w:val="00B3545B"/>
    <w:rsid w:val="00B4586A"/>
    <w:rsid w:val="00B54717"/>
    <w:rsid w:val="00B76BBD"/>
    <w:rsid w:val="00B97609"/>
    <w:rsid w:val="00BB441E"/>
    <w:rsid w:val="00BB6A10"/>
    <w:rsid w:val="00BE0D6F"/>
    <w:rsid w:val="00BF030F"/>
    <w:rsid w:val="00BF7200"/>
    <w:rsid w:val="00C02CD7"/>
    <w:rsid w:val="00C15E82"/>
    <w:rsid w:val="00C1654E"/>
    <w:rsid w:val="00C25C01"/>
    <w:rsid w:val="00C26D08"/>
    <w:rsid w:val="00C32811"/>
    <w:rsid w:val="00C43051"/>
    <w:rsid w:val="00C479E7"/>
    <w:rsid w:val="00C57480"/>
    <w:rsid w:val="00C620C6"/>
    <w:rsid w:val="00C734AF"/>
    <w:rsid w:val="00C94040"/>
    <w:rsid w:val="00CA19AF"/>
    <w:rsid w:val="00CD0F75"/>
    <w:rsid w:val="00CD37C2"/>
    <w:rsid w:val="00CD457A"/>
    <w:rsid w:val="00CD6873"/>
    <w:rsid w:val="00CD6FDB"/>
    <w:rsid w:val="00CD778B"/>
    <w:rsid w:val="00CE470E"/>
    <w:rsid w:val="00CE50A6"/>
    <w:rsid w:val="00CE72DB"/>
    <w:rsid w:val="00CF3B66"/>
    <w:rsid w:val="00CF3CCE"/>
    <w:rsid w:val="00D02728"/>
    <w:rsid w:val="00D02D8B"/>
    <w:rsid w:val="00D10685"/>
    <w:rsid w:val="00D147E3"/>
    <w:rsid w:val="00D458E3"/>
    <w:rsid w:val="00D56E5C"/>
    <w:rsid w:val="00D60D0B"/>
    <w:rsid w:val="00D75E59"/>
    <w:rsid w:val="00D842B7"/>
    <w:rsid w:val="00DB2AD9"/>
    <w:rsid w:val="00DB7160"/>
    <w:rsid w:val="00DC3D8A"/>
    <w:rsid w:val="00DD607E"/>
    <w:rsid w:val="00DE3796"/>
    <w:rsid w:val="00DE5E5E"/>
    <w:rsid w:val="00E070D4"/>
    <w:rsid w:val="00E25D06"/>
    <w:rsid w:val="00E427BE"/>
    <w:rsid w:val="00E42E2D"/>
    <w:rsid w:val="00E51CAE"/>
    <w:rsid w:val="00E63BC8"/>
    <w:rsid w:val="00E64AF1"/>
    <w:rsid w:val="00E67120"/>
    <w:rsid w:val="00E72233"/>
    <w:rsid w:val="00E804B1"/>
    <w:rsid w:val="00E901AF"/>
    <w:rsid w:val="00EA2BAF"/>
    <w:rsid w:val="00EB7AFE"/>
    <w:rsid w:val="00EC16E8"/>
    <w:rsid w:val="00EC6158"/>
    <w:rsid w:val="00EE6BC9"/>
    <w:rsid w:val="00EF3619"/>
    <w:rsid w:val="00EF3748"/>
    <w:rsid w:val="00EF49F1"/>
    <w:rsid w:val="00F15015"/>
    <w:rsid w:val="00F1689F"/>
    <w:rsid w:val="00F17719"/>
    <w:rsid w:val="00F20886"/>
    <w:rsid w:val="00F20F4B"/>
    <w:rsid w:val="00F2266D"/>
    <w:rsid w:val="00F30FB2"/>
    <w:rsid w:val="00F524AB"/>
    <w:rsid w:val="00F542A9"/>
    <w:rsid w:val="00F61FFA"/>
    <w:rsid w:val="00F633E8"/>
    <w:rsid w:val="00F727E8"/>
    <w:rsid w:val="00F81416"/>
    <w:rsid w:val="00FA134D"/>
    <w:rsid w:val="00FA172D"/>
    <w:rsid w:val="00FC588D"/>
    <w:rsid w:val="00FD1B7E"/>
    <w:rsid w:val="00FE2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D8F42F"/>
  <w15:docId w15:val="{6893A3E9-9F91-46CD-B1AC-C6B03477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3767"/>
    <w:rPr>
      <w:rFonts w:ascii="Times New Roman" w:eastAsia="Times New Roman" w:hAnsi="Times New Roman"/>
      <w:sz w:val="24"/>
      <w:szCs w:val="24"/>
    </w:rPr>
  </w:style>
  <w:style w:type="paragraph" w:styleId="Nadpis1">
    <w:name w:val="heading 1"/>
    <w:basedOn w:val="Normln"/>
    <w:next w:val="Normln"/>
    <w:link w:val="Nadpis1Char"/>
    <w:qFormat/>
    <w:locked/>
    <w:rsid w:val="00BB441E"/>
    <w:pPr>
      <w:keepNext/>
      <w:numPr>
        <w:numId w:val="3"/>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autoRedefine/>
    <w:uiPriority w:val="9"/>
    <w:unhideWhenUsed/>
    <w:qFormat/>
    <w:locked/>
    <w:rsid w:val="004E3C6E"/>
    <w:pPr>
      <w:keepNext/>
      <w:keepLines/>
      <w:numPr>
        <w:ilvl w:val="1"/>
        <w:numId w:val="1"/>
      </w:numPr>
      <w:spacing w:before="240" w:after="120"/>
      <w:jc w:val="both"/>
      <w:outlineLvl w:val="1"/>
    </w:pPr>
    <w:rPr>
      <w:rFonts w:ascii="Arial" w:eastAsiaTheme="majorEastAsia" w:hAnsi="Arial" w:cstheme="majorBidi"/>
      <w:caps/>
      <w:color w:val="365F91" w:themeColor="accent1" w:themeShade="BF"/>
      <w:szCs w:val="28"/>
    </w:rPr>
  </w:style>
  <w:style w:type="paragraph" w:styleId="Nadpis3">
    <w:name w:val="heading 3"/>
    <w:basedOn w:val="Normln"/>
    <w:next w:val="Normln"/>
    <w:link w:val="Nadpis3Char"/>
    <w:semiHidden/>
    <w:unhideWhenUsed/>
    <w:qFormat/>
    <w:locked/>
    <w:rsid w:val="0068685A"/>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191D8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191D88"/>
    <w:rPr>
      <w:rFonts w:cs="Times New Roman"/>
    </w:rPr>
  </w:style>
  <w:style w:type="paragraph" w:styleId="Zhlav">
    <w:name w:val="header"/>
    <w:basedOn w:val="Normln"/>
    <w:link w:val="ZhlavChar"/>
    <w:uiPriority w:val="99"/>
    <w:rsid w:val="00191D88"/>
    <w:pPr>
      <w:tabs>
        <w:tab w:val="center" w:pos="4536"/>
        <w:tab w:val="right" w:pos="9072"/>
      </w:tabs>
      <w:spacing w:after="200" w:line="276" w:lineRule="auto"/>
    </w:pPr>
    <w:rPr>
      <w:rFonts w:ascii="Calibri" w:eastAsia="Calibri" w:hAnsi="Calibri"/>
      <w:sz w:val="22"/>
      <w:szCs w:val="22"/>
    </w:rPr>
  </w:style>
  <w:style w:type="character" w:customStyle="1" w:styleId="ZhlavChar">
    <w:name w:val="Záhlaví Char"/>
    <w:basedOn w:val="Standardnpsmoodstavce"/>
    <w:link w:val="Zhlav"/>
    <w:uiPriority w:val="99"/>
    <w:locked/>
    <w:rsid w:val="00191D88"/>
    <w:rPr>
      <w:rFonts w:ascii="Calibri" w:eastAsia="Times New Roman" w:hAnsi="Calibri" w:cs="Times New Roman"/>
      <w:lang w:eastAsia="cs-CZ"/>
    </w:rPr>
  </w:style>
  <w:style w:type="paragraph" w:styleId="Nzev">
    <w:name w:val="Title"/>
    <w:basedOn w:val="Normln"/>
    <w:link w:val="NzevChar"/>
    <w:uiPriority w:val="99"/>
    <w:qFormat/>
    <w:rsid w:val="00191D88"/>
    <w:pPr>
      <w:jc w:val="center"/>
    </w:pPr>
    <w:rPr>
      <w:b/>
      <w:sz w:val="32"/>
      <w:szCs w:val="20"/>
    </w:rPr>
  </w:style>
  <w:style w:type="character" w:customStyle="1" w:styleId="NzevChar">
    <w:name w:val="Název Char"/>
    <w:basedOn w:val="Standardnpsmoodstavce"/>
    <w:link w:val="Nzev"/>
    <w:uiPriority w:val="99"/>
    <w:locked/>
    <w:rsid w:val="00191D88"/>
    <w:rPr>
      <w:rFonts w:ascii="Times New Roman" w:hAnsi="Times New Roman" w:cs="Times New Roman"/>
      <w:b/>
      <w:sz w:val="20"/>
      <w:szCs w:val="20"/>
      <w:lang w:eastAsia="cs-CZ"/>
    </w:rPr>
  </w:style>
  <w:style w:type="paragraph" w:styleId="Zkladntext">
    <w:name w:val="Body Text"/>
    <w:basedOn w:val="Normln"/>
    <w:link w:val="ZkladntextChar"/>
    <w:uiPriority w:val="99"/>
    <w:rsid w:val="00191D88"/>
    <w:pPr>
      <w:jc w:val="both"/>
    </w:pPr>
    <w:rPr>
      <w:szCs w:val="20"/>
    </w:rPr>
  </w:style>
  <w:style w:type="character" w:customStyle="1" w:styleId="ZkladntextChar">
    <w:name w:val="Základní text Char"/>
    <w:basedOn w:val="Standardnpsmoodstavce"/>
    <w:link w:val="Zkladntext"/>
    <w:uiPriority w:val="99"/>
    <w:locked/>
    <w:rsid w:val="00191D88"/>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1D7A3B"/>
    <w:pPr>
      <w:spacing w:after="120"/>
      <w:ind w:left="283"/>
    </w:pPr>
  </w:style>
  <w:style w:type="character" w:customStyle="1" w:styleId="ZkladntextodsazenChar">
    <w:name w:val="Základní text odsazený Char"/>
    <w:basedOn w:val="Standardnpsmoodstavce"/>
    <w:link w:val="Zkladntextodsazen"/>
    <w:uiPriority w:val="99"/>
    <w:semiHidden/>
    <w:locked/>
    <w:rsid w:val="001D7A3B"/>
    <w:rPr>
      <w:rFonts w:ascii="Times New Roman" w:hAnsi="Times New Roman" w:cs="Times New Roman"/>
      <w:sz w:val="24"/>
      <w:szCs w:val="24"/>
      <w:lang w:eastAsia="cs-CZ"/>
    </w:rPr>
  </w:style>
  <w:style w:type="character" w:styleId="slostrnky">
    <w:name w:val="page number"/>
    <w:basedOn w:val="Standardnpsmoodstavce"/>
    <w:uiPriority w:val="99"/>
    <w:rsid w:val="000B6DF4"/>
    <w:rPr>
      <w:rFonts w:cs="Times New Roman"/>
    </w:rPr>
  </w:style>
  <w:style w:type="paragraph" w:customStyle="1" w:styleId="Odstavecseseznamem1">
    <w:name w:val="Odstavec se seznamem1"/>
    <w:basedOn w:val="Normln"/>
    <w:uiPriority w:val="99"/>
    <w:rsid w:val="000B6DF4"/>
    <w:pPr>
      <w:autoSpaceDE w:val="0"/>
      <w:autoSpaceDN w:val="0"/>
      <w:adjustRightInd w:val="0"/>
      <w:ind w:left="720"/>
      <w:contextualSpacing/>
      <w:jc w:val="both"/>
    </w:pPr>
    <w:rPr>
      <w:rFonts w:ascii="Calibri" w:hAnsi="Calibri"/>
      <w:sz w:val="22"/>
    </w:rPr>
  </w:style>
  <w:style w:type="paragraph" w:styleId="Odstavecseseznamem">
    <w:name w:val="List Paragraph"/>
    <w:basedOn w:val="Normln"/>
    <w:uiPriority w:val="34"/>
    <w:qFormat/>
    <w:rsid w:val="00863830"/>
    <w:pPr>
      <w:ind w:left="720"/>
      <w:contextualSpacing/>
    </w:pPr>
  </w:style>
  <w:style w:type="character" w:customStyle="1" w:styleId="Nadpis1Char">
    <w:name w:val="Nadpis 1 Char"/>
    <w:basedOn w:val="Standardnpsmoodstavce"/>
    <w:link w:val="Nadpis1"/>
    <w:rsid w:val="00BB441E"/>
    <w:rPr>
      <w:rFonts w:ascii="Arial" w:eastAsia="Times New Roman" w:hAnsi="Arial" w:cs="Arial"/>
      <w:b/>
      <w:bCs/>
      <w:kern w:val="32"/>
      <w:sz w:val="32"/>
      <w:szCs w:val="32"/>
    </w:rPr>
  </w:style>
  <w:style w:type="paragraph" w:styleId="Obsah1">
    <w:name w:val="toc 1"/>
    <w:basedOn w:val="Normln"/>
    <w:next w:val="Normln"/>
    <w:autoRedefine/>
    <w:locked/>
    <w:rsid w:val="00BB441E"/>
    <w:pPr>
      <w:numPr>
        <w:ilvl w:val="1"/>
        <w:numId w:val="4"/>
      </w:numPr>
      <w:tabs>
        <w:tab w:val="left" w:pos="540"/>
        <w:tab w:val="right" w:leader="dot" w:pos="720"/>
      </w:tabs>
      <w:spacing w:before="120"/>
      <w:jc w:val="both"/>
    </w:pPr>
    <w:rPr>
      <w:rFonts w:ascii="Arial" w:eastAsia="MS Mincho" w:hAnsi="Arial" w:cs="Arial"/>
      <w:snapToGrid w:val="0"/>
      <w:sz w:val="22"/>
      <w:szCs w:val="22"/>
    </w:rPr>
  </w:style>
  <w:style w:type="character" w:customStyle="1" w:styleId="Nadpis3Char">
    <w:name w:val="Nadpis 3 Char"/>
    <w:basedOn w:val="Standardnpsmoodstavce"/>
    <w:link w:val="Nadpis3"/>
    <w:semiHidden/>
    <w:rsid w:val="0068685A"/>
    <w:rPr>
      <w:rFonts w:asciiTheme="majorHAnsi" w:eastAsiaTheme="majorEastAsia" w:hAnsiTheme="majorHAnsi" w:cstheme="majorBidi"/>
      <w:b/>
      <w:bCs/>
      <w:color w:val="4F81BD" w:themeColor="accent1"/>
      <w:sz w:val="24"/>
      <w:szCs w:val="24"/>
    </w:rPr>
  </w:style>
  <w:style w:type="paragraph" w:styleId="Zkladntextodsazen2">
    <w:name w:val="Body Text Indent 2"/>
    <w:basedOn w:val="Normln"/>
    <w:link w:val="Zkladntextodsazen2Char"/>
    <w:uiPriority w:val="99"/>
    <w:semiHidden/>
    <w:unhideWhenUsed/>
    <w:rsid w:val="00D02D8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02D8B"/>
    <w:rPr>
      <w:rFonts w:ascii="Times New Roman" w:eastAsia="Times New Roman" w:hAnsi="Times New Roman"/>
      <w:sz w:val="24"/>
      <w:szCs w:val="24"/>
    </w:rPr>
  </w:style>
  <w:style w:type="paragraph" w:styleId="Textpoznpodarou">
    <w:name w:val="footnote text"/>
    <w:basedOn w:val="Normln"/>
    <w:link w:val="TextpoznpodarouChar"/>
    <w:uiPriority w:val="99"/>
    <w:semiHidden/>
    <w:unhideWhenUsed/>
    <w:rsid w:val="00F2266D"/>
    <w:rPr>
      <w:sz w:val="20"/>
      <w:szCs w:val="20"/>
    </w:rPr>
  </w:style>
  <w:style w:type="character" w:customStyle="1" w:styleId="TextpoznpodarouChar">
    <w:name w:val="Text pozn. pod čarou Char"/>
    <w:basedOn w:val="Standardnpsmoodstavce"/>
    <w:link w:val="Textpoznpodarou"/>
    <w:uiPriority w:val="99"/>
    <w:semiHidden/>
    <w:rsid w:val="00F2266D"/>
    <w:rPr>
      <w:rFonts w:ascii="Times New Roman" w:eastAsia="Times New Roman" w:hAnsi="Times New Roman"/>
      <w:sz w:val="20"/>
      <w:szCs w:val="20"/>
    </w:rPr>
  </w:style>
  <w:style w:type="character" w:styleId="Znakapoznpodarou">
    <w:name w:val="footnote reference"/>
    <w:basedOn w:val="Standardnpsmoodstavce"/>
    <w:uiPriority w:val="99"/>
    <w:semiHidden/>
    <w:unhideWhenUsed/>
    <w:rsid w:val="00F2266D"/>
    <w:rPr>
      <w:vertAlign w:val="superscript"/>
    </w:rPr>
  </w:style>
  <w:style w:type="table" w:styleId="Mkatabulky">
    <w:name w:val="Table Grid"/>
    <w:basedOn w:val="Normlntabulka"/>
    <w:locked/>
    <w:rsid w:val="00C94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8F25EF"/>
    <w:rPr>
      <w:color w:val="0000FF" w:themeColor="hyperlink"/>
      <w:u w:val="single"/>
    </w:rPr>
  </w:style>
  <w:style w:type="character" w:customStyle="1" w:styleId="Nadpis2Char">
    <w:name w:val="Nadpis 2 Char"/>
    <w:basedOn w:val="Standardnpsmoodstavce"/>
    <w:link w:val="Nadpis2"/>
    <w:uiPriority w:val="9"/>
    <w:rsid w:val="004E3C6E"/>
    <w:rPr>
      <w:rFonts w:ascii="Arial" w:eastAsiaTheme="majorEastAsia" w:hAnsi="Arial" w:cstheme="majorBidi"/>
      <w:caps/>
      <w:color w:val="365F91" w:themeColor="accent1" w:themeShade="BF"/>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99018">
      <w:bodyDiv w:val="1"/>
      <w:marLeft w:val="0"/>
      <w:marRight w:val="0"/>
      <w:marTop w:val="0"/>
      <w:marBottom w:val="0"/>
      <w:divBdr>
        <w:top w:val="none" w:sz="0" w:space="0" w:color="auto"/>
        <w:left w:val="none" w:sz="0" w:space="0" w:color="auto"/>
        <w:bottom w:val="none" w:sz="0" w:space="0" w:color="auto"/>
        <w:right w:val="none" w:sz="0" w:space="0" w:color="auto"/>
      </w:divBdr>
    </w:div>
    <w:div w:id="601106126">
      <w:bodyDiv w:val="1"/>
      <w:marLeft w:val="0"/>
      <w:marRight w:val="0"/>
      <w:marTop w:val="0"/>
      <w:marBottom w:val="0"/>
      <w:divBdr>
        <w:top w:val="none" w:sz="0" w:space="0" w:color="auto"/>
        <w:left w:val="none" w:sz="0" w:space="0" w:color="auto"/>
        <w:bottom w:val="none" w:sz="0" w:space="0" w:color="auto"/>
        <w:right w:val="none" w:sz="0" w:space="0" w:color="auto"/>
      </w:divBdr>
    </w:div>
    <w:div w:id="695040614">
      <w:bodyDiv w:val="1"/>
      <w:marLeft w:val="0"/>
      <w:marRight w:val="0"/>
      <w:marTop w:val="0"/>
      <w:marBottom w:val="0"/>
      <w:divBdr>
        <w:top w:val="none" w:sz="0" w:space="0" w:color="auto"/>
        <w:left w:val="none" w:sz="0" w:space="0" w:color="auto"/>
        <w:bottom w:val="none" w:sz="0" w:space="0" w:color="auto"/>
        <w:right w:val="none" w:sz="0" w:space="0" w:color="auto"/>
      </w:divBdr>
    </w:div>
    <w:div w:id="1109354353">
      <w:bodyDiv w:val="1"/>
      <w:marLeft w:val="0"/>
      <w:marRight w:val="0"/>
      <w:marTop w:val="0"/>
      <w:marBottom w:val="0"/>
      <w:divBdr>
        <w:top w:val="none" w:sz="0" w:space="0" w:color="auto"/>
        <w:left w:val="none" w:sz="0" w:space="0" w:color="auto"/>
        <w:bottom w:val="none" w:sz="0" w:space="0" w:color="auto"/>
        <w:right w:val="none" w:sz="0" w:space="0" w:color="auto"/>
      </w:divBdr>
    </w:div>
    <w:div w:id="1333216432">
      <w:bodyDiv w:val="1"/>
      <w:marLeft w:val="0"/>
      <w:marRight w:val="0"/>
      <w:marTop w:val="0"/>
      <w:marBottom w:val="0"/>
      <w:divBdr>
        <w:top w:val="none" w:sz="0" w:space="0" w:color="auto"/>
        <w:left w:val="none" w:sz="0" w:space="0" w:color="auto"/>
        <w:bottom w:val="none" w:sz="0" w:space="0" w:color="auto"/>
        <w:right w:val="none" w:sz="0" w:space="0" w:color="auto"/>
      </w:divBdr>
    </w:div>
    <w:div w:id="1853834352">
      <w:bodyDiv w:val="1"/>
      <w:marLeft w:val="0"/>
      <w:marRight w:val="0"/>
      <w:marTop w:val="0"/>
      <w:marBottom w:val="0"/>
      <w:divBdr>
        <w:top w:val="none" w:sz="0" w:space="0" w:color="auto"/>
        <w:left w:val="none" w:sz="0" w:space="0" w:color="auto"/>
        <w:bottom w:val="none" w:sz="0" w:space="0" w:color="auto"/>
        <w:right w:val="none" w:sz="0" w:space="0" w:color="auto"/>
      </w:divBdr>
    </w:div>
    <w:div w:id="1992098010">
      <w:bodyDiv w:val="1"/>
      <w:marLeft w:val="0"/>
      <w:marRight w:val="0"/>
      <w:marTop w:val="0"/>
      <w:marBottom w:val="0"/>
      <w:divBdr>
        <w:top w:val="none" w:sz="0" w:space="0" w:color="auto"/>
        <w:left w:val="none" w:sz="0" w:space="0" w:color="auto"/>
        <w:bottom w:val="none" w:sz="0" w:space="0" w:color="auto"/>
        <w:right w:val="none" w:sz="0" w:space="0" w:color="auto"/>
      </w:divBdr>
    </w:div>
    <w:div w:id="2002738266">
      <w:bodyDiv w:val="1"/>
      <w:marLeft w:val="0"/>
      <w:marRight w:val="0"/>
      <w:marTop w:val="0"/>
      <w:marBottom w:val="0"/>
      <w:divBdr>
        <w:top w:val="none" w:sz="0" w:space="0" w:color="auto"/>
        <w:left w:val="none" w:sz="0" w:space="0" w:color="auto"/>
        <w:bottom w:val="none" w:sz="0" w:space="0" w:color="auto"/>
        <w:right w:val="none" w:sz="0" w:space="0" w:color="auto"/>
      </w:divBdr>
    </w:div>
    <w:div w:id="212048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70EAE-2670-4162-862A-A71A7F2B7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2203</Words>
  <Characters>13001</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novotna2</dc:creator>
  <cp:lastModifiedBy>Drožová Veronika Ing.</cp:lastModifiedBy>
  <cp:revision>7</cp:revision>
  <dcterms:created xsi:type="dcterms:W3CDTF">2018-02-12T08:05:00Z</dcterms:created>
  <dcterms:modified xsi:type="dcterms:W3CDTF">2018-04-06T06:18:00Z</dcterms:modified>
</cp:coreProperties>
</file>